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6A11" w14:textId="39395B1A" w:rsidR="00414941" w:rsidRPr="00414941" w:rsidRDefault="00414941" w:rsidP="00414941">
      <w:pPr>
        <w:jc w:val="center"/>
        <w:rPr>
          <w:rFonts w:ascii="Open Sans Semibold" w:eastAsia="Open Sans Semibold" w:hAnsi="Open Sans Semibold" w:cs="Open Sans Semibold"/>
          <w:b/>
          <w:color w:val="12284B"/>
          <w:spacing w:val="-10"/>
          <w:kern w:val="0"/>
          <w:sz w:val="52"/>
          <w:szCs w:val="52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D1557A" wp14:editId="3CEB15CC">
            <wp:simplePos x="0" y="0"/>
            <wp:positionH relativeFrom="margin">
              <wp:posOffset>-378823</wp:posOffset>
            </wp:positionH>
            <wp:positionV relativeFrom="paragraph">
              <wp:posOffset>333103</wp:posOffset>
            </wp:positionV>
            <wp:extent cx="6818812" cy="548640"/>
            <wp:effectExtent l="0" t="0" r="127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04" cy="54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F" w:rsidRPr="00E3189F">
        <w:rPr>
          <w:rFonts w:ascii="Open Sans Semibold" w:eastAsia="Open Sans Semibold" w:hAnsi="Open Sans Semibold" w:cs="Open Sans Semibold"/>
          <w:b/>
          <w:color w:val="12284B"/>
          <w:spacing w:val="-10"/>
          <w:kern w:val="0"/>
          <w:sz w:val="52"/>
          <w:szCs w:val="52"/>
          <w14:ligatures w14:val="none"/>
        </w:rPr>
        <w:t>Required Staff and Student Trainings</w:t>
      </w:r>
    </w:p>
    <w:p w14:paraId="250C10DB" w14:textId="36D0530F" w:rsidR="00414941" w:rsidRDefault="00414941" w:rsidP="00E3189F">
      <w:pPr>
        <w:spacing w:line="240" w:lineRule="auto"/>
        <w:rPr>
          <w:rFonts w:ascii="Open Sans Light" w:hAnsi="Open Sans Light" w:cs="Open Sans Light"/>
          <w:sz w:val="18"/>
          <w:szCs w:val="18"/>
        </w:rPr>
      </w:pPr>
      <w:r w:rsidRPr="00E3189F">
        <w:rPr>
          <w:rFonts w:ascii="Open Sans Light" w:hAnsi="Open Sans Light" w:cs="Open Sans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1EC90" wp14:editId="6FC8AAA8">
                <wp:simplePos x="0" y="0"/>
                <wp:positionH relativeFrom="margin">
                  <wp:posOffset>-448310</wp:posOffset>
                </wp:positionH>
                <wp:positionV relativeFrom="paragraph">
                  <wp:posOffset>313690</wp:posOffset>
                </wp:positionV>
                <wp:extent cx="6839585" cy="1404620"/>
                <wp:effectExtent l="0" t="0" r="1841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04620"/>
                        </a:xfrm>
                        <a:prstGeom prst="rect">
                          <a:avLst/>
                        </a:prstGeom>
                        <a:solidFill>
                          <a:srgbClr val="12284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C1F2" w14:textId="6825A6ED" w:rsidR="00E3189F" w:rsidRPr="00E3189F" w:rsidRDefault="00E3189F" w:rsidP="00E3189F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E3189F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CFR= Code of Federal Regulations</w:t>
                            </w:r>
                          </w:p>
                          <w:p w14:paraId="28AB47B8" w14:textId="277C1051" w:rsidR="00E3189F" w:rsidRPr="00E3189F" w:rsidRDefault="00E3189F" w:rsidP="00E3189F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E3189F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KAR= Kansas Administrative Regulations</w:t>
                            </w:r>
                          </w:p>
                          <w:p w14:paraId="4DEB1969" w14:textId="77777777" w:rsidR="00E3189F" w:rsidRPr="00E3189F" w:rsidRDefault="00E3189F" w:rsidP="00E3189F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E3189F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KSA= Kansas Statutes Annotated</w:t>
                            </w:r>
                          </w:p>
                          <w:p w14:paraId="4F3ABA7E" w14:textId="01E841DB" w:rsidR="00E3189F" w:rsidRPr="00E3189F" w:rsidRDefault="00E3189F" w:rsidP="00E3189F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E3189F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OSHA = Occupational Safety and Health Administration, US Department of Labor</w:t>
                            </w:r>
                          </w:p>
                          <w:p w14:paraId="4041EEF9" w14:textId="3DE39F61" w:rsidR="00E3189F" w:rsidRPr="00E3189F" w:rsidRDefault="00E3189F" w:rsidP="00E318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189F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USC = United States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1E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pt;margin-top:24.7pt;width:538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" fillcolor="#12284b">
                <v:textbox style="mso-fit-shape-to-text:t">
                  <w:txbxContent>
                    <w:p w14:paraId="4DE6C1F2" w14:textId="6825A6ED" w:rsidR="00E3189F" w:rsidRPr="00E3189F" w:rsidRDefault="00E3189F" w:rsidP="00E3189F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E3189F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CFR= Code of Federal Regulations</w:t>
                      </w:r>
                    </w:p>
                    <w:p w14:paraId="28AB47B8" w14:textId="277C1051" w:rsidR="00E3189F" w:rsidRPr="00E3189F" w:rsidRDefault="00E3189F" w:rsidP="00E3189F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E3189F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KAR= Kansas Administrative Regulations</w:t>
                      </w:r>
                    </w:p>
                    <w:p w14:paraId="4DEB1969" w14:textId="77777777" w:rsidR="00E3189F" w:rsidRPr="00E3189F" w:rsidRDefault="00E3189F" w:rsidP="00E3189F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E3189F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KSA= Kansas Statutes Annotated</w:t>
                      </w:r>
                    </w:p>
                    <w:p w14:paraId="4F3ABA7E" w14:textId="01E841DB" w:rsidR="00E3189F" w:rsidRPr="00E3189F" w:rsidRDefault="00E3189F" w:rsidP="00E3189F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E3189F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OSHA = Occupational Safety and Health Administration, US Department of Labor</w:t>
                      </w:r>
                    </w:p>
                    <w:p w14:paraId="4041EEF9" w14:textId="3DE39F61" w:rsidR="00E3189F" w:rsidRPr="00E3189F" w:rsidRDefault="00E3189F" w:rsidP="00E318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189F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USC = United States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90" w:type="dxa"/>
        <w:jc w:val="center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052"/>
        <w:gridCol w:w="2160"/>
        <w:gridCol w:w="2069"/>
        <w:gridCol w:w="1531"/>
        <w:gridCol w:w="1704"/>
      </w:tblGrid>
      <w:tr w:rsidR="00E3189F" w14:paraId="0C528AF9" w14:textId="77777777" w:rsidTr="00E3189F">
        <w:trPr>
          <w:trHeight w:val="710"/>
          <w:tblHeader/>
          <w:jc w:val="center"/>
        </w:trPr>
        <w:tc>
          <w:tcPr>
            <w:tcW w:w="1274" w:type="dxa"/>
            <w:tcBorders>
              <w:right w:val="nil"/>
            </w:tcBorders>
            <w:shd w:val="clear" w:color="auto" w:fill="12284B"/>
          </w:tcPr>
          <w:p w14:paraId="15A6272E" w14:textId="77777777" w:rsidR="00E3189F" w:rsidRPr="005618A5" w:rsidRDefault="00E3189F" w:rsidP="00B56BA2">
            <w:pPr>
              <w:pStyle w:val="TableParagraph"/>
              <w:spacing w:before="192"/>
              <w:ind w:left="61" w:right="57"/>
              <w:rPr>
                <w:sz w:val="20"/>
                <w:szCs w:val="20"/>
              </w:rPr>
            </w:pPr>
            <w:r w:rsidRPr="005618A5">
              <w:rPr>
                <w:color w:val="FFFFFF"/>
                <w:spacing w:val="-2"/>
                <w:sz w:val="20"/>
                <w:szCs w:val="20"/>
              </w:rPr>
              <w:t>Frequency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12284B"/>
          </w:tcPr>
          <w:p w14:paraId="2239CDFA" w14:textId="77777777" w:rsidR="00E3189F" w:rsidRPr="005618A5" w:rsidRDefault="00E3189F" w:rsidP="00B56BA2">
            <w:pPr>
              <w:pStyle w:val="TableParagraph"/>
              <w:spacing w:before="192"/>
              <w:ind w:left="215" w:right="204"/>
              <w:rPr>
                <w:sz w:val="20"/>
                <w:szCs w:val="20"/>
              </w:rPr>
            </w:pPr>
            <w:bookmarkStart w:id="0" w:name="Who_is_Trained"/>
            <w:bookmarkEnd w:id="0"/>
            <w:r w:rsidRPr="005618A5">
              <w:rPr>
                <w:color w:val="FFFFFF"/>
                <w:sz w:val="20"/>
                <w:szCs w:val="20"/>
              </w:rPr>
              <w:t>Who</w:t>
            </w:r>
            <w:r w:rsidRPr="005618A5"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 w:rsidRPr="005618A5">
              <w:rPr>
                <w:color w:val="FFFFFF"/>
                <w:sz w:val="20"/>
                <w:szCs w:val="20"/>
              </w:rPr>
              <w:t>is</w:t>
            </w:r>
            <w:r w:rsidRPr="005618A5"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 w:rsidRPr="005618A5">
              <w:rPr>
                <w:color w:val="FFFFFF"/>
                <w:spacing w:val="-2"/>
                <w:sz w:val="20"/>
                <w:szCs w:val="20"/>
              </w:rPr>
              <w:t>Trained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12284B"/>
          </w:tcPr>
          <w:p w14:paraId="1E9FC77D" w14:textId="77777777" w:rsidR="00E3189F" w:rsidRPr="005618A5" w:rsidRDefault="00E3189F" w:rsidP="00B56BA2">
            <w:pPr>
              <w:pStyle w:val="TableParagraph"/>
              <w:spacing w:before="192"/>
              <w:ind w:left="786" w:right="776"/>
              <w:rPr>
                <w:sz w:val="20"/>
                <w:szCs w:val="20"/>
              </w:rPr>
            </w:pPr>
            <w:bookmarkStart w:id="1" w:name="Topic"/>
            <w:bookmarkEnd w:id="1"/>
            <w:r w:rsidRPr="005618A5">
              <w:rPr>
                <w:color w:val="FFFFFF"/>
                <w:spacing w:val="-4"/>
                <w:sz w:val="20"/>
                <w:szCs w:val="20"/>
              </w:rPr>
              <w:t>Topic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12284B"/>
          </w:tcPr>
          <w:p w14:paraId="72B4CDD0" w14:textId="77777777" w:rsidR="00E3189F" w:rsidRPr="005618A5" w:rsidRDefault="00E3189F" w:rsidP="00B56BA2">
            <w:pPr>
              <w:pStyle w:val="TableParagraph"/>
              <w:spacing w:before="29"/>
              <w:ind w:left="535" w:firstLine="40"/>
              <w:jc w:val="left"/>
              <w:rPr>
                <w:sz w:val="20"/>
                <w:szCs w:val="20"/>
              </w:rPr>
            </w:pPr>
            <w:bookmarkStart w:id="2" w:name="Optional_Resource"/>
            <w:bookmarkEnd w:id="2"/>
            <w:r w:rsidRPr="005618A5">
              <w:rPr>
                <w:color w:val="FFFFFF"/>
                <w:spacing w:val="-2"/>
                <w:sz w:val="20"/>
                <w:szCs w:val="20"/>
              </w:rPr>
              <w:t>Optional Resource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12284B"/>
          </w:tcPr>
          <w:p w14:paraId="1D48A8BD" w14:textId="77777777" w:rsidR="00E3189F" w:rsidRPr="005618A5" w:rsidRDefault="00E3189F" w:rsidP="00B56BA2">
            <w:pPr>
              <w:pStyle w:val="TableParagraph"/>
              <w:spacing w:before="192"/>
              <w:ind w:left="191" w:right="180"/>
              <w:rPr>
                <w:sz w:val="20"/>
                <w:szCs w:val="20"/>
              </w:rPr>
            </w:pPr>
            <w:bookmarkStart w:id="3" w:name="Regulation"/>
            <w:bookmarkEnd w:id="3"/>
            <w:r w:rsidRPr="005618A5">
              <w:rPr>
                <w:color w:val="FFFFFF"/>
                <w:spacing w:val="-2"/>
                <w:sz w:val="20"/>
                <w:szCs w:val="20"/>
              </w:rPr>
              <w:t>Regulation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12284B"/>
          </w:tcPr>
          <w:p w14:paraId="077E1E06" w14:textId="77777777" w:rsidR="00E3189F" w:rsidRPr="005618A5" w:rsidRDefault="00E3189F" w:rsidP="00B56BA2">
            <w:pPr>
              <w:pStyle w:val="TableParagraph"/>
              <w:spacing w:before="192"/>
              <w:ind w:right="421"/>
              <w:rPr>
                <w:sz w:val="20"/>
                <w:szCs w:val="20"/>
              </w:rPr>
            </w:pPr>
            <w:bookmarkStart w:id="4" w:name="Contact"/>
            <w:bookmarkEnd w:id="4"/>
            <w:r w:rsidRPr="005618A5">
              <w:rPr>
                <w:color w:val="FFFFFF"/>
                <w:spacing w:val="-2"/>
                <w:sz w:val="20"/>
                <w:szCs w:val="20"/>
              </w:rPr>
              <w:t>Contact</w:t>
            </w:r>
          </w:p>
        </w:tc>
      </w:tr>
      <w:tr w:rsidR="00E3189F" w14:paraId="57A4CDDA" w14:textId="77777777" w:rsidTr="00E3189F">
        <w:trPr>
          <w:trHeight w:val="494"/>
          <w:jc w:val="center"/>
        </w:trPr>
        <w:tc>
          <w:tcPr>
            <w:tcW w:w="127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AA2E2D" w14:textId="77777777" w:rsidR="00E3189F" w:rsidRDefault="00E3189F" w:rsidP="00757140">
            <w:pPr>
              <w:pStyle w:val="TableParagraph"/>
              <w:spacing w:before="138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BA4544" w14:textId="77777777" w:rsidR="00E3189F" w:rsidRDefault="00E3189F" w:rsidP="00757140">
            <w:pPr>
              <w:pStyle w:val="TableParagraph"/>
              <w:ind w:left="753" w:hanging="516"/>
              <w:jc w:val="left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staff,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families</w:t>
            </w:r>
          </w:p>
        </w:tc>
        <w:tc>
          <w:tcPr>
            <w:tcW w:w="216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004881" w14:textId="77777777" w:rsidR="00E3189F" w:rsidRDefault="00E3189F" w:rsidP="00757140">
            <w:pPr>
              <w:pStyle w:val="TableParagraph"/>
              <w:spacing w:before="138"/>
              <w:ind w:left="85" w:right="75"/>
              <w:rPr>
                <w:sz w:val="16"/>
              </w:rPr>
            </w:pPr>
            <w:r>
              <w:rPr>
                <w:spacing w:val="-2"/>
                <w:sz w:val="16"/>
              </w:rPr>
              <w:t>Bullying</w:t>
            </w:r>
          </w:p>
        </w:tc>
        <w:tc>
          <w:tcPr>
            <w:tcW w:w="206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2EA27A6" w14:textId="77777777" w:rsidR="00E3189F" w:rsidRDefault="004C75EA" w:rsidP="00757140">
            <w:pPr>
              <w:pStyle w:val="TableParagraph"/>
              <w:ind w:left="523" w:right="461" w:hanging="46"/>
              <w:jc w:val="left"/>
              <w:rPr>
                <w:sz w:val="16"/>
              </w:rPr>
            </w:pPr>
            <w:hyperlink r:id="rId8">
              <w:r w:rsidR="00E3189F">
                <w:rPr>
                  <w:color w:val="0562C1"/>
                  <w:sz w:val="16"/>
                  <w:u w:val="single" w:color="0562C1"/>
                </w:rPr>
                <w:t>Bullying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Statute</w:t>
              </w:r>
            </w:hyperlink>
            <w:r w:rsidR="00E3189F">
              <w:rPr>
                <w:color w:val="0562C1"/>
                <w:sz w:val="16"/>
              </w:rPr>
              <w:t xml:space="preserve"> </w:t>
            </w:r>
            <w:hyperlink r:id="rId9">
              <w:r w:rsidR="00E3189F">
                <w:rPr>
                  <w:color w:val="0562C1"/>
                  <w:sz w:val="16"/>
                  <w:u w:val="single" w:color="0562C1"/>
                </w:rPr>
                <w:t>Training</w:t>
              </w:r>
              <w:r w:rsidR="00E3189F">
                <w:rPr>
                  <w:color w:val="0562C1"/>
                  <w:spacing w:val="-5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Video</w:t>
              </w:r>
            </w:hyperlink>
          </w:p>
        </w:tc>
        <w:tc>
          <w:tcPr>
            <w:tcW w:w="1531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BFFDA47" w14:textId="77777777" w:rsidR="00E3189F" w:rsidRDefault="00E3189F" w:rsidP="00757140">
            <w:pPr>
              <w:pStyle w:val="TableParagraph"/>
              <w:spacing w:before="138"/>
              <w:ind w:left="180" w:right="168"/>
              <w:rPr>
                <w:sz w:val="16"/>
              </w:rPr>
            </w:pPr>
            <w:r>
              <w:rPr>
                <w:spacing w:val="-2"/>
                <w:sz w:val="16"/>
              </w:rPr>
              <w:t>KSA-72-</w:t>
            </w:r>
            <w:r>
              <w:rPr>
                <w:spacing w:val="-4"/>
                <w:sz w:val="16"/>
              </w:rPr>
              <w:t>6147</w:t>
            </w:r>
          </w:p>
        </w:tc>
        <w:tc>
          <w:tcPr>
            <w:tcW w:w="170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65C0DE" w14:textId="77777777" w:rsidR="00E3189F" w:rsidRDefault="00E3189F" w:rsidP="00757140">
            <w:pPr>
              <w:pStyle w:val="TableParagraph"/>
              <w:ind w:left="269" w:firstLine="213"/>
              <w:jc w:val="left"/>
              <w:rPr>
                <w:sz w:val="16"/>
              </w:rPr>
            </w:pPr>
            <w:r>
              <w:rPr>
                <w:sz w:val="16"/>
              </w:rPr>
              <w:t>Kent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Reed </w:t>
            </w:r>
            <w:hyperlink r:id="rId10">
              <w:r>
                <w:rPr>
                  <w:color w:val="0562C1"/>
                  <w:spacing w:val="-2"/>
                  <w:sz w:val="16"/>
                  <w:u w:val="single" w:color="0562C1"/>
                </w:rPr>
                <w:t>kreed@ksde.org</w:t>
              </w:r>
            </w:hyperlink>
          </w:p>
        </w:tc>
      </w:tr>
      <w:tr w:rsidR="00E3189F" w14:paraId="17070BBC" w14:textId="77777777" w:rsidTr="00E3189F">
        <w:trPr>
          <w:trHeight w:val="493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87A0FCA" w14:textId="77777777" w:rsidR="00E3189F" w:rsidRDefault="00E3189F" w:rsidP="00757140">
            <w:pPr>
              <w:pStyle w:val="TableParagraph"/>
              <w:spacing w:before="138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DBCB24B" w14:textId="77777777" w:rsidR="00E3189F" w:rsidRDefault="00E3189F" w:rsidP="00757140">
            <w:pPr>
              <w:pStyle w:val="TableParagraph"/>
              <w:spacing w:before="138"/>
              <w:ind w:left="137" w:right="127"/>
              <w:rPr>
                <w:sz w:val="16"/>
              </w:rPr>
            </w:pP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B10AF07" w14:textId="77777777" w:rsidR="00E3189F" w:rsidRDefault="00E3189F" w:rsidP="00757140">
            <w:pPr>
              <w:pStyle w:val="TableParagraph"/>
              <w:spacing w:before="138"/>
              <w:ind w:left="85" w:right="74"/>
              <w:rPr>
                <w:sz w:val="16"/>
              </w:rPr>
            </w:pPr>
            <w:r>
              <w:rPr>
                <w:sz w:val="16"/>
              </w:rPr>
              <w:t>Sexual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Harassment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A1779D6" w14:textId="77777777" w:rsidR="00E3189F" w:rsidRDefault="004C75EA" w:rsidP="00757140">
            <w:pPr>
              <w:pStyle w:val="TableParagraph"/>
              <w:ind w:left="593" w:hanging="375"/>
              <w:jc w:val="left"/>
              <w:rPr>
                <w:sz w:val="16"/>
              </w:rPr>
            </w:pPr>
            <w:hyperlink r:id="rId11">
              <w:r w:rsidR="00E3189F">
                <w:rPr>
                  <w:color w:val="0562C1"/>
                  <w:sz w:val="16"/>
                  <w:u w:val="single" w:color="0562C1"/>
                </w:rPr>
                <w:t>Kansas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Humans</w:t>
              </w:r>
              <w:r w:rsidR="00E3189F">
                <w:rPr>
                  <w:color w:val="0562C1"/>
                  <w:spacing w:val="-10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Rights</w:t>
              </w:r>
            </w:hyperlink>
            <w:r w:rsidR="00E3189F">
              <w:rPr>
                <w:color w:val="0562C1"/>
                <w:sz w:val="16"/>
              </w:rPr>
              <w:t xml:space="preserve"> </w:t>
            </w:r>
            <w:hyperlink r:id="rId12"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Commission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1A9B57F" w14:textId="77777777" w:rsidR="00E3189F" w:rsidRDefault="00E3189F" w:rsidP="00757140">
            <w:pPr>
              <w:pStyle w:val="TableParagraph"/>
              <w:spacing w:before="138"/>
              <w:ind w:left="176" w:right="169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6A4B02A" w14:textId="77777777" w:rsidR="00E3189F" w:rsidRDefault="00E3189F" w:rsidP="00757140">
            <w:pPr>
              <w:pStyle w:val="TableParagraph"/>
              <w:spacing w:before="138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Attorney</w:t>
            </w:r>
          </w:p>
        </w:tc>
      </w:tr>
      <w:tr w:rsidR="00E3189F" w14:paraId="379DA137" w14:textId="77777777" w:rsidTr="00E3189F">
        <w:trPr>
          <w:trHeight w:val="494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59E1EC" w14:textId="77777777" w:rsidR="00E3189F" w:rsidRDefault="00E3189F" w:rsidP="00757140">
            <w:pPr>
              <w:pStyle w:val="TableParagraph"/>
              <w:spacing w:before="138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3CDE2C" w14:textId="77777777" w:rsidR="00E3189F" w:rsidRDefault="00E3189F" w:rsidP="00B56BA2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  <w:p w14:paraId="452403BE" w14:textId="77777777" w:rsidR="00E3189F" w:rsidRDefault="00E3189F" w:rsidP="00B56BA2">
            <w:pPr>
              <w:pStyle w:val="TableParagraph"/>
              <w:spacing w:before="0"/>
              <w:ind w:right="127"/>
              <w:rPr>
                <w:i/>
                <w:sz w:val="16"/>
              </w:rPr>
            </w:pPr>
            <w:r>
              <w:rPr>
                <w:i/>
                <w:sz w:val="16"/>
              </w:rPr>
              <w:t>(one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hour)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B06DFD" w14:textId="77777777" w:rsidR="00E3189F" w:rsidRDefault="00E3189F" w:rsidP="00757140">
            <w:pPr>
              <w:pStyle w:val="TableParagraph"/>
              <w:ind w:left="691" w:hanging="358"/>
              <w:jc w:val="left"/>
              <w:rPr>
                <w:sz w:val="16"/>
              </w:rPr>
            </w:pPr>
            <w:r>
              <w:rPr>
                <w:sz w:val="16"/>
              </w:rPr>
              <w:t>Suicide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Prevention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&amp; </w:t>
            </w:r>
            <w:r>
              <w:rPr>
                <w:spacing w:val="-2"/>
                <w:sz w:val="16"/>
              </w:rPr>
              <w:t>Awareness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782DD8" w14:textId="77777777" w:rsidR="00E3189F" w:rsidRDefault="004C75EA" w:rsidP="00757140">
            <w:pPr>
              <w:pStyle w:val="TableParagraph"/>
              <w:ind w:left="600" w:right="332" w:hanging="252"/>
              <w:jc w:val="left"/>
              <w:rPr>
                <w:sz w:val="16"/>
              </w:rPr>
            </w:pPr>
            <w:hyperlink r:id="rId13">
              <w:r w:rsidR="00E3189F">
                <w:rPr>
                  <w:color w:val="0562C1"/>
                  <w:sz w:val="16"/>
                  <w:u w:val="single" w:color="0562C1"/>
                </w:rPr>
                <w:t>Suicide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Prevention</w:t>
              </w:r>
              <w:r w:rsidR="00E3189F">
                <w:rPr>
                  <w:color w:val="0562C1"/>
                  <w:sz w:val="16"/>
                </w:rPr>
                <w:t>:</w:t>
              </w:r>
            </w:hyperlink>
            <w:r w:rsidR="00E3189F">
              <w:rPr>
                <w:color w:val="0562C1"/>
                <w:sz w:val="16"/>
              </w:rPr>
              <w:t xml:space="preserve"> </w:t>
            </w:r>
            <w:hyperlink r:id="rId14"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Intervention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5839460" w14:textId="77777777" w:rsidR="00E3189F" w:rsidRDefault="00E3189F" w:rsidP="00757140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KSA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78-</w:t>
            </w:r>
            <w:r>
              <w:rPr>
                <w:spacing w:val="-4"/>
                <w:sz w:val="16"/>
              </w:rPr>
              <w:t>6284</w:t>
            </w:r>
          </w:p>
          <w:p w14:paraId="53E03011" w14:textId="77777777" w:rsidR="00E3189F" w:rsidRDefault="00E3189F" w:rsidP="00757140">
            <w:pPr>
              <w:pStyle w:val="TableParagraph"/>
              <w:spacing w:before="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97-31-</w:t>
            </w: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A0EC7E" w14:textId="77777777" w:rsidR="00E3189F" w:rsidRDefault="00E3189F" w:rsidP="00757140">
            <w:pPr>
              <w:pStyle w:val="TableParagraph"/>
              <w:spacing w:before="54" w:line="202" w:lineRule="exact"/>
              <w:ind w:left="103" w:right="103"/>
              <w:rPr>
                <w:sz w:val="16"/>
              </w:rPr>
            </w:pPr>
            <w:r>
              <w:rPr>
                <w:sz w:val="16"/>
              </w:rPr>
              <w:t>Trish Backman</w:t>
            </w:r>
          </w:p>
          <w:p w14:paraId="6A9D8253" w14:textId="77777777" w:rsidR="00E3189F" w:rsidRDefault="004C75EA" w:rsidP="00757140">
            <w:pPr>
              <w:pStyle w:val="TableParagraph"/>
              <w:spacing w:before="0" w:line="202" w:lineRule="exact"/>
              <w:ind w:left="122" w:right="103"/>
              <w:rPr>
                <w:sz w:val="16"/>
              </w:rPr>
            </w:pPr>
            <w:hyperlink r:id="rId15" w:history="1">
              <w:r w:rsidR="00E3189F" w:rsidRPr="00DD3390">
                <w:rPr>
                  <w:rStyle w:val="Hyperlink"/>
                  <w:spacing w:val="-2"/>
                  <w:sz w:val="16"/>
                </w:rPr>
                <w:t>tbackman@ksde.org</w:t>
              </w:r>
            </w:hyperlink>
          </w:p>
        </w:tc>
      </w:tr>
      <w:tr w:rsidR="00E3189F" w14:paraId="59922069" w14:textId="77777777" w:rsidTr="00E3189F">
        <w:trPr>
          <w:trHeight w:val="712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53E8682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ABB06AA" w14:textId="77777777" w:rsidR="00E3189F" w:rsidRDefault="00E3189F" w:rsidP="00757140">
            <w:pPr>
              <w:pStyle w:val="TableParagraph"/>
              <w:spacing w:before="0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3FB6EA4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4FD05CF9" w14:textId="77777777" w:rsidR="00E3189F" w:rsidRDefault="00E3189F" w:rsidP="00757140">
            <w:pPr>
              <w:pStyle w:val="TableParagraph"/>
              <w:spacing w:before="0"/>
              <w:ind w:left="137" w:right="127"/>
              <w:rPr>
                <w:sz w:val="16"/>
              </w:rPr>
            </w:pPr>
            <w:r>
              <w:rPr>
                <w:sz w:val="16"/>
              </w:rPr>
              <w:t>Homeless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Liaison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78B9CAB" w14:textId="77777777" w:rsidR="00E3189F" w:rsidRDefault="00E3189F" w:rsidP="00757140">
            <w:pPr>
              <w:pStyle w:val="TableParagraph"/>
              <w:spacing w:before="138"/>
              <w:ind w:left="847" w:hanging="766"/>
              <w:jc w:val="left"/>
              <w:rPr>
                <w:sz w:val="16"/>
              </w:rPr>
            </w:pPr>
            <w:r>
              <w:rPr>
                <w:sz w:val="16"/>
              </w:rPr>
              <w:t>Education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Homeless Title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IX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206084B" w14:textId="77777777" w:rsidR="00E3189F" w:rsidRDefault="004C75EA" w:rsidP="00757140">
            <w:pPr>
              <w:pStyle w:val="TableParagraph"/>
              <w:spacing w:before="138"/>
              <w:ind w:left="621" w:hanging="478"/>
              <w:jc w:val="left"/>
              <w:rPr>
                <w:sz w:val="16"/>
              </w:rPr>
            </w:pPr>
            <w:hyperlink r:id="rId16">
              <w:r w:rsidR="00E3189F">
                <w:rPr>
                  <w:color w:val="0562C1"/>
                  <w:sz w:val="16"/>
                  <w:u w:val="single" w:color="0562C1"/>
                </w:rPr>
                <w:t>Worn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Out</w:t>
              </w:r>
              <w:r w:rsidR="00E3189F">
                <w:rPr>
                  <w:color w:val="0562C1"/>
                  <w:spacing w:val="-10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Welcome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Mat</w:t>
              </w:r>
              <w:r w:rsidR="00E3189F">
                <w:rPr>
                  <w:sz w:val="16"/>
                </w:rPr>
                <w:t>-</w:t>
              </w:r>
            </w:hyperlink>
            <w:r w:rsidR="00E3189F">
              <w:rPr>
                <w:sz w:val="16"/>
              </w:rPr>
              <w:t xml:space="preserve"> Diane</w:t>
            </w:r>
            <w:r w:rsidR="00E3189F">
              <w:rPr>
                <w:spacing w:val="-1"/>
                <w:sz w:val="16"/>
              </w:rPr>
              <w:t xml:space="preserve"> </w:t>
            </w:r>
            <w:r w:rsidR="00E3189F">
              <w:rPr>
                <w:sz w:val="16"/>
              </w:rPr>
              <w:t>Nilan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C78D341" w14:textId="77777777" w:rsidR="00E3189F" w:rsidRDefault="00E3189F" w:rsidP="00757140">
            <w:pPr>
              <w:pStyle w:val="TableParagraph"/>
              <w:ind w:left="180" w:right="169"/>
              <w:rPr>
                <w:sz w:val="16"/>
              </w:rPr>
            </w:pPr>
            <w:r>
              <w:rPr>
                <w:spacing w:val="-2"/>
                <w:sz w:val="16"/>
              </w:rPr>
              <w:t>McKinney-Vento</w:t>
            </w:r>
            <w:r>
              <w:rPr>
                <w:sz w:val="16"/>
              </w:rPr>
              <w:t xml:space="preserve"> 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  <w:p w14:paraId="124D2C53" w14:textId="77777777" w:rsidR="00E3189F" w:rsidRDefault="00E3189F" w:rsidP="00757140">
            <w:pPr>
              <w:pStyle w:val="TableParagraph"/>
              <w:spacing w:before="1"/>
              <w:ind w:left="179" w:right="169"/>
              <w:rPr>
                <w:sz w:val="16"/>
              </w:rPr>
            </w:pPr>
            <w:r>
              <w:rPr>
                <w:sz w:val="16"/>
              </w:rPr>
              <w:t xml:space="preserve">USC </w:t>
            </w:r>
            <w:r>
              <w:rPr>
                <w:spacing w:val="-2"/>
                <w:sz w:val="16"/>
              </w:rPr>
              <w:t>11432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5AA191C" w14:textId="77777777" w:rsidR="00E3189F" w:rsidRDefault="00E3189F" w:rsidP="00757140">
            <w:pPr>
              <w:pStyle w:val="TableParagraph"/>
              <w:spacing w:before="138"/>
              <w:ind w:left="101" w:firstLine="83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Maureen Ruhlman </w:t>
            </w:r>
            <w:hyperlink r:id="rId17">
              <w:r>
                <w:rPr>
                  <w:color w:val="0562C1"/>
                  <w:spacing w:val="-2"/>
                  <w:sz w:val="16"/>
                  <w:u w:val="single" w:color="0562C1"/>
                </w:rPr>
                <w:t>mruhlman@ksde.org</w:t>
              </w:r>
            </w:hyperlink>
          </w:p>
        </w:tc>
      </w:tr>
      <w:tr w:rsidR="00E3189F" w14:paraId="6E35AEB4" w14:textId="77777777" w:rsidTr="00E3189F">
        <w:trPr>
          <w:trHeight w:val="494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F242CC" w14:textId="77777777" w:rsidR="00E3189F" w:rsidRDefault="00E3189F" w:rsidP="00757140">
            <w:pPr>
              <w:pStyle w:val="TableParagraph"/>
              <w:spacing w:before="136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F9601B" w14:textId="77777777" w:rsidR="00E3189F" w:rsidRDefault="00E3189F" w:rsidP="00757140">
            <w:pPr>
              <w:pStyle w:val="TableParagraph"/>
              <w:spacing w:before="154"/>
              <w:ind w:left="137" w:right="119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E8B708" w14:textId="77777777" w:rsidR="00E3189F" w:rsidRDefault="00E3189F" w:rsidP="00757140">
            <w:pPr>
              <w:pStyle w:val="TableParagraph"/>
              <w:ind w:left="470" w:right="428" w:hanging="29"/>
              <w:jc w:val="left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Safety Intervention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(ESI)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C2BC32" w14:textId="77777777" w:rsidR="00E3189F" w:rsidRDefault="004C75EA" w:rsidP="00757140">
            <w:pPr>
              <w:pStyle w:val="TableParagraph"/>
              <w:spacing w:before="136"/>
              <w:ind w:left="90" w:right="77"/>
              <w:rPr>
                <w:sz w:val="16"/>
              </w:rPr>
            </w:pPr>
            <w:hyperlink r:id="rId18">
              <w:r w:rsidR="00E3189F">
                <w:rPr>
                  <w:color w:val="0562C1"/>
                  <w:sz w:val="16"/>
                  <w:u w:val="single" w:color="0562C1"/>
                </w:rPr>
                <w:t>ESI</w:t>
              </w:r>
              <w:r w:rsidR="00E3189F">
                <w:rPr>
                  <w:color w:val="0562C1"/>
                  <w:spacing w:val="-3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PD</w:t>
              </w:r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 xml:space="preserve"> Series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BAA19C" w14:textId="77777777" w:rsidR="00E3189F" w:rsidRDefault="00E3189F" w:rsidP="00757140">
            <w:pPr>
              <w:pStyle w:val="TableParagraph"/>
              <w:ind w:left="65" w:right="53"/>
              <w:rPr>
                <w:sz w:val="16"/>
              </w:rPr>
            </w:pPr>
            <w:r>
              <w:rPr>
                <w:sz w:val="16"/>
              </w:rPr>
              <w:t>KSA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72-6151-</w:t>
            </w:r>
            <w:r>
              <w:rPr>
                <w:spacing w:val="-4"/>
                <w:sz w:val="16"/>
              </w:rPr>
              <w:t>6158</w:t>
            </w:r>
          </w:p>
          <w:p w14:paraId="57D6902C" w14:textId="77777777" w:rsidR="00E3189F" w:rsidRDefault="00E3189F" w:rsidP="00757140">
            <w:pPr>
              <w:pStyle w:val="TableParagraph"/>
              <w:spacing w:before="0"/>
              <w:ind w:left="180" w:right="167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91-42-1-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65D228" w14:textId="77777777" w:rsidR="00E3189F" w:rsidRDefault="00E3189F" w:rsidP="00757140">
            <w:pPr>
              <w:pStyle w:val="TableParagraph"/>
              <w:ind w:left="235" w:firstLine="122"/>
              <w:jc w:val="left"/>
              <w:rPr>
                <w:color w:val="0562C1"/>
                <w:spacing w:val="-2"/>
                <w:sz w:val="16"/>
                <w:u w:val="single" w:color="0562C1"/>
              </w:rPr>
            </w:pPr>
            <w:r>
              <w:rPr>
                <w:sz w:val="16"/>
              </w:rPr>
              <w:t xml:space="preserve">Trish Backman </w:t>
            </w:r>
          </w:p>
          <w:p w14:paraId="263C3122" w14:textId="77777777" w:rsidR="00E3189F" w:rsidRDefault="00E3189F" w:rsidP="00757140">
            <w:pPr>
              <w:pStyle w:val="TableParagraph"/>
              <w:jc w:val="left"/>
              <w:rPr>
                <w:sz w:val="16"/>
              </w:rPr>
            </w:pPr>
            <w:r>
              <w:t xml:space="preserve">  </w:t>
            </w:r>
            <w:hyperlink r:id="rId19" w:history="1">
              <w:r w:rsidRPr="00DD3390">
                <w:rPr>
                  <w:rStyle w:val="Hyperlink"/>
                  <w:spacing w:val="-2"/>
                  <w:sz w:val="16"/>
                </w:rPr>
                <w:t>tbackman@ksde.org</w:t>
              </w:r>
            </w:hyperlink>
          </w:p>
        </w:tc>
      </w:tr>
      <w:tr w:rsidR="00E3189F" w14:paraId="7B2CE627" w14:textId="77777777" w:rsidTr="00E3189F">
        <w:trPr>
          <w:trHeight w:val="493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C7C28ED" w14:textId="77777777" w:rsidR="00E3189F" w:rsidRDefault="00E3189F" w:rsidP="00757140">
            <w:pPr>
              <w:pStyle w:val="TableParagraph"/>
              <w:spacing w:before="136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23AD78C" w14:textId="77777777" w:rsidR="00E3189F" w:rsidRDefault="00E3189F" w:rsidP="00757140">
            <w:pPr>
              <w:pStyle w:val="TableParagraph"/>
              <w:spacing w:before="136"/>
              <w:ind w:left="135" w:right="127"/>
              <w:rPr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66C12B2" w14:textId="77777777" w:rsidR="00E3189F" w:rsidRDefault="00E3189F" w:rsidP="00757140">
            <w:pPr>
              <w:pStyle w:val="TableParagraph"/>
              <w:spacing w:before="136"/>
              <w:ind w:left="85" w:right="72"/>
              <w:rPr>
                <w:sz w:val="16"/>
              </w:rPr>
            </w:pPr>
            <w:r>
              <w:rPr>
                <w:sz w:val="16"/>
              </w:rPr>
              <w:t>Bloodborne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Pathogens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B15DB4D" w14:textId="77777777" w:rsidR="00E3189F" w:rsidRDefault="004C75EA" w:rsidP="00757140">
            <w:pPr>
              <w:pStyle w:val="TableParagraph"/>
              <w:ind w:left="384" w:right="359" w:hanging="8"/>
              <w:jc w:val="left"/>
              <w:rPr>
                <w:sz w:val="16"/>
              </w:rPr>
            </w:pPr>
            <w:hyperlink r:id="rId20">
              <w:r w:rsidR="00E3189F">
                <w:rPr>
                  <w:color w:val="0562C1"/>
                  <w:sz w:val="16"/>
                  <w:u w:val="single" w:color="0562C1"/>
                </w:rPr>
                <w:t>OSHA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Bloodborne</w:t>
              </w:r>
            </w:hyperlink>
            <w:r w:rsidR="00E3189F">
              <w:rPr>
                <w:color w:val="0562C1"/>
                <w:sz w:val="16"/>
              </w:rPr>
              <w:t xml:space="preserve"> </w:t>
            </w:r>
            <w:hyperlink r:id="rId21">
              <w:r w:rsidR="00E3189F">
                <w:rPr>
                  <w:color w:val="0562C1"/>
                  <w:sz w:val="16"/>
                  <w:u w:val="single" w:color="0562C1"/>
                </w:rPr>
                <w:t>Pathogen</w:t>
              </w:r>
              <w:r w:rsidR="00E3189F">
                <w:rPr>
                  <w:color w:val="0562C1"/>
                  <w:spacing w:val="-8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Training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08B125C" w14:textId="77777777" w:rsidR="00E3189F" w:rsidRDefault="00E3189F" w:rsidP="00757140">
            <w:pPr>
              <w:pStyle w:val="TableParagraph"/>
              <w:ind w:left="374" w:right="192" w:hanging="171"/>
              <w:jc w:val="left"/>
              <w:rPr>
                <w:sz w:val="16"/>
              </w:rPr>
            </w:pPr>
            <w:r>
              <w:rPr>
                <w:sz w:val="16"/>
              </w:rPr>
              <w:t>OSHA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Standard </w:t>
            </w:r>
            <w:r>
              <w:rPr>
                <w:spacing w:val="-2"/>
                <w:sz w:val="16"/>
              </w:rPr>
              <w:t>1910-1030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24C10CA" w14:textId="77777777" w:rsidR="00E3189F" w:rsidRDefault="00E3189F" w:rsidP="00757140">
            <w:pPr>
              <w:pStyle w:val="TableParagraph"/>
              <w:ind w:left="91" w:firstLine="247"/>
              <w:jc w:val="left"/>
              <w:rPr>
                <w:sz w:val="16"/>
              </w:rPr>
            </w:pPr>
            <w:r>
              <w:rPr>
                <w:sz w:val="16"/>
              </w:rPr>
              <w:t>County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Health Department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KDHE</w:t>
            </w:r>
          </w:p>
        </w:tc>
      </w:tr>
      <w:tr w:rsidR="00E3189F" w14:paraId="5DF5AB08" w14:textId="77777777" w:rsidTr="00E3189F">
        <w:trPr>
          <w:trHeight w:val="275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865F08" w14:textId="77777777" w:rsidR="00E3189F" w:rsidRDefault="00E3189F" w:rsidP="00757140">
            <w:pPr>
              <w:pStyle w:val="TableParagraph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1F868EF" w14:textId="77777777" w:rsidR="00E3189F" w:rsidRDefault="00E3189F" w:rsidP="00757140">
            <w:pPr>
              <w:pStyle w:val="TableParagraph"/>
              <w:ind w:left="135" w:right="127"/>
              <w:rPr>
                <w:sz w:val="16"/>
              </w:rPr>
            </w:pPr>
            <w:r>
              <w:rPr>
                <w:spacing w:val="-2"/>
                <w:sz w:val="16"/>
              </w:rPr>
              <w:t>Negotiation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Team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DE670D" w14:textId="77777777" w:rsidR="00E3189F" w:rsidRDefault="00E3189F" w:rsidP="00757140">
            <w:pPr>
              <w:pStyle w:val="TableParagraph"/>
              <w:ind w:left="83" w:right="75"/>
              <w:rPr>
                <w:sz w:val="16"/>
              </w:rPr>
            </w:pPr>
            <w:r>
              <w:rPr>
                <w:spacing w:val="-2"/>
                <w:sz w:val="16"/>
              </w:rPr>
              <w:t>Negotiations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242979" w14:textId="77777777" w:rsidR="00E3189F" w:rsidRDefault="004C75EA" w:rsidP="00757140">
            <w:pPr>
              <w:pStyle w:val="TableParagraph"/>
              <w:ind w:left="88" w:right="77"/>
              <w:rPr>
                <w:sz w:val="16"/>
              </w:rPr>
            </w:pPr>
            <w:hyperlink r:id="rId22"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Greenbush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57F94C" w14:textId="77777777" w:rsidR="00E3189F" w:rsidRDefault="00E3189F" w:rsidP="00757140">
            <w:pPr>
              <w:pStyle w:val="TableParagraph"/>
              <w:ind w:left="180" w:right="168"/>
              <w:rPr>
                <w:sz w:val="16"/>
              </w:rPr>
            </w:pPr>
            <w:r>
              <w:rPr>
                <w:sz w:val="16"/>
              </w:rPr>
              <w:t>KSA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72-</w:t>
            </w:r>
            <w:r>
              <w:rPr>
                <w:spacing w:val="-4"/>
                <w:sz w:val="16"/>
              </w:rPr>
              <w:t>2228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03B9A4" w14:textId="77777777" w:rsidR="00E3189F" w:rsidRDefault="00E3189F" w:rsidP="00757140">
            <w:pPr>
              <w:pStyle w:val="TableParagraph"/>
              <w:ind w:left="43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KASB/KNEA</w:t>
            </w:r>
          </w:p>
        </w:tc>
      </w:tr>
      <w:tr w:rsidR="00E3189F" w14:paraId="494D071F" w14:textId="77777777" w:rsidTr="00E3189F">
        <w:trPr>
          <w:trHeight w:val="494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4AF45AC" w14:textId="77777777" w:rsidR="00E3189F" w:rsidRDefault="00E3189F" w:rsidP="00757140">
            <w:pPr>
              <w:pStyle w:val="TableParagraph"/>
              <w:spacing w:before="136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310A350" w14:textId="77777777" w:rsidR="00E3189F" w:rsidRDefault="00E3189F" w:rsidP="00757140">
            <w:pPr>
              <w:pStyle w:val="TableParagraph"/>
              <w:spacing w:before="136"/>
              <w:ind w:left="137" w:right="124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Members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0560701" w14:textId="77777777" w:rsidR="00E3189F" w:rsidRDefault="00E3189F" w:rsidP="00757140">
            <w:pPr>
              <w:pStyle w:val="TableParagraph"/>
              <w:ind w:left="597" w:right="122" w:hanging="464"/>
              <w:jc w:val="left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Development Council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(PDC)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F57B47D" w14:textId="77777777" w:rsidR="00E3189F" w:rsidRDefault="004C75EA" w:rsidP="00757140">
            <w:pPr>
              <w:pStyle w:val="TableParagraph"/>
              <w:spacing w:before="27"/>
              <w:ind w:left="717" w:right="363" w:hanging="333"/>
              <w:jc w:val="left"/>
              <w:rPr>
                <w:sz w:val="16"/>
              </w:rPr>
            </w:pPr>
            <w:hyperlink r:id="rId23">
              <w:r w:rsidR="00E3189F">
                <w:rPr>
                  <w:color w:val="0562C1"/>
                  <w:sz w:val="16"/>
                  <w:u w:val="single" w:color="0562C1"/>
                </w:rPr>
                <w:t>KSDE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Professiona</w:t>
              </w:r>
              <w:r w:rsidR="00E3189F">
                <w:rPr>
                  <w:color w:val="0562C1"/>
                  <w:sz w:val="16"/>
                </w:rPr>
                <w:t xml:space="preserve">l </w:t>
              </w:r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Learning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2B3F474" w14:textId="77777777" w:rsidR="00E3189F" w:rsidRDefault="00E3189F" w:rsidP="00757140">
            <w:pPr>
              <w:pStyle w:val="TableParagraph"/>
              <w:spacing w:before="136"/>
              <w:ind w:left="65" w:right="58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91-1-217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(b)(1)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CB5E633" w14:textId="77777777" w:rsidR="00E3189F" w:rsidRDefault="00E3189F" w:rsidP="00757140">
            <w:pPr>
              <w:pStyle w:val="TableParagraph"/>
              <w:ind w:left="252" w:firstLine="299"/>
              <w:jc w:val="left"/>
              <w:rPr>
                <w:sz w:val="16"/>
              </w:rPr>
            </w:pP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Kalas </w:t>
            </w:r>
            <w:hyperlink r:id="rId24">
              <w:r>
                <w:rPr>
                  <w:color w:val="0562C1"/>
                  <w:spacing w:val="-2"/>
                  <w:sz w:val="16"/>
                  <w:u w:val="single" w:color="0562C1"/>
                </w:rPr>
                <w:t>ekalas@ksde.org</w:t>
              </w:r>
            </w:hyperlink>
          </w:p>
        </w:tc>
      </w:tr>
      <w:tr w:rsidR="00E3189F" w14:paraId="61C040F6" w14:textId="77777777" w:rsidTr="00E3189F">
        <w:trPr>
          <w:trHeight w:val="710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B170CE0" w14:textId="77777777" w:rsidR="00E3189F" w:rsidRDefault="00E3189F" w:rsidP="00757140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2E55B455" w14:textId="77777777" w:rsidR="00E3189F" w:rsidRDefault="00E3189F" w:rsidP="00757140">
            <w:pPr>
              <w:pStyle w:val="TableParagraph"/>
              <w:spacing w:before="0"/>
              <w:ind w:left="100" w:right="93"/>
              <w:rPr>
                <w:sz w:val="16"/>
              </w:rPr>
            </w:pPr>
            <w:r>
              <w:rPr>
                <w:spacing w:val="-4"/>
                <w:sz w:val="16"/>
              </w:rPr>
              <w:t>Once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F3FB3F" w14:textId="77777777" w:rsidR="00E3189F" w:rsidRDefault="00E3189F" w:rsidP="00757140">
            <w:pPr>
              <w:pStyle w:val="TableParagraph"/>
              <w:spacing w:before="136"/>
              <w:ind w:left="693" w:right="347" w:hanging="329"/>
              <w:jc w:val="left"/>
              <w:rPr>
                <w:sz w:val="16"/>
              </w:rPr>
            </w:pPr>
            <w:r>
              <w:rPr>
                <w:sz w:val="16"/>
              </w:rPr>
              <w:t>Superintendent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</w:t>
            </w:r>
            <w:r>
              <w:rPr>
                <w:spacing w:val="-2"/>
                <w:sz w:val="16"/>
              </w:rPr>
              <w:t>Designee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FA559D" w14:textId="77777777" w:rsidR="00E3189F" w:rsidRDefault="00E3189F" w:rsidP="00757140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48B32494" w14:textId="77777777" w:rsidR="00E3189F" w:rsidRDefault="00E3189F" w:rsidP="00757140">
            <w:pPr>
              <w:pStyle w:val="TableParagraph"/>
              <w:spacing w:before="0"/>
              <w:ind w:left="85" w:right="75"/>
              <w:rPr>
                <w:sz w:val="16"/>
              </w:rPr>
            </w:pPr>
            <w:r>
              <w:rPr>
                <w:sz w:val="16"/>
              </w:rPr>
              <w:t>Juvenile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Justice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B8F129E" w14:textId="77777777" w:rsidR="00E3189F" w:rsidRDefault="00E3189F" w:rsidP="00757140">
            <w:pPr>
              <w:pStyle w:val="TableParagraph"/>
              <w:ind w:left="146" w:right="134" w:firstLine="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24D6C3A1" wp14:editId="5E1BCEDA">
                      <wp:simplePos x="0" y="0"/>
                      <wp:positionH relativeFrom="column">
                        <wp:posOffset>126492</wp:posOffset>
                      </wp:positionH>
                      <wp:positionV relativeFrom="paragraph">
                        <wp:posOffset>409839</wp:posOffset>
                      </wp:positionV>
                      <wp:extent cx="1061085" cy="508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1085" cy="5080"/>
                                <a:chOff x="0" y="0"/>
                                <a:chExt cx="1061085" cy="50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06108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1085" h="5080">
                                      <a:moveTo>
                                        <a:pt x="10607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060703" y="4572"/>
                                      </a:lnTo>
                                      <a:lnTo>
                                        <a:pt x="10607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2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DA3F8" id="Group 5" o:spid="_x0000_s1026" style="position:absolute;margin-left:9.95pt;margin-top:32.25pt;width:83.55pt;height:.4pt;z-index:251659264;mso-wrap-distance-left:0;mso-wrap-distance-right:0" coordsize="10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">
                      <v:shape id="Graphic 6" o:spid="_x0000_s1027" style="position:absolute;width:10610;height:50;visibility:visible;mso-wrap-style:square;v-text-anchor:top" coordsize="106108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" path="m1060703,l,,,4572r1060703,l1060703,xe" fillcolor="#0562c1" stroked="f">
                        <v:path arrowok="t"/>
                      </v:shape>
                    </v:group>
                  </w:pict>
                </mc:Fallback>
              </mc:AlternateContent>
            </w:r>
            <w:hyperlink r:id="rId25">
              <w:r>
                <w:rPr>
                  <w:color w:val="0562C1"/>
                  <w:sz w:val="16"/>
                  <w:u w:val="single" w:color="0562C1"/>
                </w:rPr>
                <w:t>Mitigating</w:t>
              </w:r>
              <w:r>
                <w:rPr>
                  <w:color w:val="0562C1"/>
                  <w:spacing w:val="-1"/>
                  <w:sz w:val="16"/>
                  <w:u w:val="single" w:color="0562C1"/>
                </w:rPr>
                <w:t xml:space="preserve"> </w:t>
              </w:r>
              <w:r>
                <w:rPr>
                  <w:color w:val="0562C1"/>
                  <w:sz w:val="16"/>
                  <w:u w:val="single" w:color="0562C1"/>
                </w:rPr>
                <w:t>Juvenile</w:t>
              </w:r>
            </w:hyperlink>
            <w:r>
              <w:rPr>
                <w:color w:val="0562C1"/>
                <w:sz w:val="16"/>
              </w:rPr>
              <w:t xml:space="preserve"> </w:t>
            </w:r>
            <w:hyperlink r:id="rId26">
              <w:r>
                <w:rPr>
                  <w:color w:val="0562C1"/>
                  <w:sz w:val="16"/>
                  <w:u w:val="single" w:color="0562C1"/>
                </w:rPr>
                <w:t>Exposure</w:t>
              </w:r>
              <w:r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>
                <w:rPr>
                  <w:color w:val="0562C1"/>
                  <w:sz w:val="16"/>
                  <w:u w:val="single" w:color="0562C1"/>
                </w:rPr>
                <w:t>to</w:t>
              </w:r>
              <w:r>
                <w:rPr>
                  <w:color w:val="0562C1"/>
                  <w:spacing w:val="-10"/>
                  <w:sz w:val="16"/>
                  <w:u w:val="single" w:color="0562C1"/>
                </w:rPr>
                <w:t xml:space="preserve"> </w:t>
              </w:r>
              <w:r>
                <w:rPr>
                  <w:color w:val="0562C1"/>
                  <w:sz w:val="16"/>
                  <w:u w:val="single" w:color="0562C1"/>
                </w:rPr>
                <w:t>the</w:t>
              </w:r>
              <w:r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>
                <w:rPr>
                  <w:color w:val="0562C1"/>
                  <w:sz w:val="16"/>
                  <w:u w:val="single" w:color="0562C1"/>
                </w:rPr>
                <w:t>Crimina</w:t>
              </w:r>
              <w:r>
                <w:rPr>
                  <w:color w:val="0562C1"/>
                  <w:sz w:val="16"/>
                </w:rPr>
                <w:t>l</w:t>
              </w:r>
            </w:hyperlink>
            <w:r>
              <w:rPr>
                <w:color w:val="0562C1"/>
                <w:sz w:val="16"/>
              </w:rPr>
              <w:t xml:space="preserve"> </w:t>
            </w:r>
            <w:hyperlink r:id="rId27">
              <w:r>
                <w:rPr>
                  <w:color w:val="0562C1"/>
                  <w:sz w:val="16"/>
                </w:rPr>
                <w:t>Justice System Pt. 1 &amp; 2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C9EA80" w14:textId="77777777" w:rsidR="00E3189F" w:rsidRDefault="00E3189F" w:rsidP="00757140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0F3605B2" w14:textId="77777777" w:rsidR="00E3189F" w:rsidRDefault="00E3189F" w:rsidP="00757140">
            <w:pPr>
              <w:pStyle w:val="TableParagraph"/>
              <w:spacing w:before="0"/>
              <w:ind w:left="180" w:right="168"/>
              <w:rPr>
                <w:sz w:val="16"/>
              </w:rPr>
            </w:pPr>
            <w:r>
              <w:rPr>
                <w:sz w:val="16"/>
              </w:rPr>
              <w:t>KSA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75-</w:t>
            </w:r>
            <w:r>
              <w:rPr>
                <w:spacing w:val="-5"/>
                <w:sz w:val="16"/>
              </w:rPr>
              <w:t>763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85454C" w14:textId="77777777" w:rsidR="00E3189F" w:rsidRDefault="00E3189F" w:rsidP="00757140">
            <w:pPr>
              <w:pStyle w:val="TableParagraph"/>
              <w:spacing w:before="136"/>
              <w:ind w:left="218" w:firstLine="201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BDB7974" wp14:editId="5DCF456F">
                      <wp:simplePos x="0" y="0"/>
                      <wp:positionH relativeFrom="column">
                        <wp:posOffset>138684</wp:posOffset>
                      </wp:positionH>
                      <wp:positionV relativeFrom="paragraph">
                        <wp:posOffset>341259</wp:posOffset>
                      </wp:positionV>
                      <wp:extent cx="803275" cy="508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3275" cy="5080"/>
                                <a:chOff x="0" y="0"/>
                                <a:chExt cx="803275" cy="50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80327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3275" h="5080">
                                      <a:moveTo>
                                        <a:pt x="803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03148" y="4572"/>
                                      </a:lnTo>
                                      <a:lnTo>
                                        <a:pt x="803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2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5F1C53" id="Group 7" o:spid="_x0000_s1026" style="position:absolute;margin-left:10.9pt;margin-top:26.85pt;width:63.25pt;height:.4pt;z-index:251660288;mso-wrap-distance-left:0;mso-wrap-distance-right:0" coordsize="803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">
                      <v:shape id="Graphic 8" o:spid="_x0000_s1027" style="position:absolute;width:8032;height:50;visibility:visible;mso-wrap-style:square;v-text-anchor:top" coordsize="80327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" path="m803148,l,,,4572r803148,l803148,xe" fillcolor="#0562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John Calvert </w:t>
            </w:r>
            <w:hyperlink r:id="rId28">
              <w:r>
                <w:rPr>
                  <w:color w:val="0562C1"/>
                  <w:spacing w:val="-2"/>
                  <w:sz w:val="16"/>
                </w:rPr>
                <w:t>jcalvert@ksde.org</w:t>
              </w:r>
            </w:hyperlink>
          </w:p>
        </w:tc>
      </w:tr>
      <w:tr w:rsidR="00E3189F" w14:paraId="146C436D" w14:textId="77777777" w:rsidTr="00E3189F">
        <w:trPr>
          <w:trHeight w:val="493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788FABB" w14:textId="77777777" w:rsidR="00E3189F" w:rsidRDefault="00E3189F" w:rsidP="00757140">
            <w:pPr>
              <w:pStyle w:val="TableParagraph"/>
              <w:spacing w:before="138"/>
              <w:ind w:left="100" w:right="93"/>
              <w:rPr>
                <w:sz w:val="16"/>
              </w:rPr>
            </w:pPr>
            <w:r>
              <w:rPr>
                <w:spacing w:val="-4"/>
                <w:sz w:val="16"/>
              </w:rPr>
              <w:t>Once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D0797D9" w14:textId="77777777" w:rsidR="00E3189F" w:rsidRDefault="00E3189F" w:rsidP="00757140">
            <w:pPr>
              <w:pStyle w:val="TableParagraph"/>
              <w:ind w:left="605" w:right="347" w:hanging="11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Transportation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Supervisors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7593759" w14:textId="77777777" w:rsidR="00E3189F" w:rsidRDefault="00E3189F" w:rsidP="00757140">
            <w:pPr>
              <w:pStyle w:val="TableParagraph"/>
              <w:spacing w:before="138"/>
              <w:ind w:left="85" w:right="74"/>
              <w:rPr>
                <w:sz w:val="16"/>
              </w:rPr>
            </w:pPr>
            <w:r>
              <w:rPr>
                <w:sz w:val="16"/>
              </w:rPr>
              <w:t>Reasonable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Suspicion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4AD312A" w14:textId="77777777" w:rsidR="00E3189F" w:rsidRDefault="00E3189F" w:rsidP="00757140">
            <w:pPr>
              <w:pStyle w:val="TableParagraph"/>
              <w:spacing w:before="138"/>
              <w:ind w:left="92" w:right="77"/>
              <w:rPr>
                <w:sz w:val="16"/>
              </w:rPr>
            </w:pPr>
            <w:r>
              <w:rPr>
                <w:sz w:val="16"/>
              </w:rPr>
              <w:t>District’s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Drug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Consortium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343FE50" w14:textId="77777777" w:rsidR="00E3189F" w:rsidRDefault="00E3189F" w:rsidP="00757140">
            <w:pPr>
              <w:pStyle w:val="TableParagraph"/>
              <w:spacing w:before="138"/>
              <w:ind w:left="178" w:right="169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382.603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28005D3" w14:textId="77777777" w:rsidR="00E3189F" w:rsidRDefault="00E3189F" w:rsidP="00757140">
            <w:pPr>
              <w:pStyle w:val="TableParagraph"/>
              <w:ind w:left="170" w:firstLine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Keith Dreiling </w:t>
            </w:r>
            <w:hyperlink r:id="rId29">
              <w:r>
                <w:rPr>
                  <w:color w:val="0562C1"/>
                  <w:spacing w:val="-2"/>
                  <w:sz w:val="16"/>
                  <w:u w:val="single" w:color="0562C1"/>
                </w:rPr>
                <w:t>kdreiling@ksde.org</w:t>
              </w:r>
            </w:hyperlink>
          </w:p>
        </w:tc>
      </w:tr>
      <w:tr w:rsidR="00E3189F" w14:paraId="237EF1DD" w14:textId="77777777" w:rsidTr="00E3189F">
        <w:trPr>
          <w:trHeight w:val="712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6362EC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7D6C5A9" w14:textId="77777777" w:rsidR="00E3189F" w:rsidRDefault="00E3189F" w:rsidP="00757140">
            <w:pPr>
              <w:pStyle w:val="TableParagraph"/>
              <w:spacing w:before="0"/>
              <w:ind w:left="100" w:right="93"/>
              <w:rPr>
                <w:sz w:val="16"/>
              </w:rPr>
            </w:pPr>
            <w:r>
              <w:rPr>
                <w:spacing w:val="-4"/>
                <w:sz w:val="16"/>
              </w:rPr>
              <w:t>Once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69BAA3" w14:textId="77777777" w:rsidR="00E3189F" w:rsidRDefault="00E3189F" w:rsidP="00757140">
            <w:pPr>
              <w:pStyle w:val="TableParagraph"/>
              <w:spacing w:before="138" w:line="217" w:lineRule="exact"/>
              <w:ind w:left="137" w:right="124"/>
              <w:rPr>
                <w:sz w:val="16"/>
              </w:rPr>
            </w:pPr>
            <w:r>
              <w:rPr>
                <w:spacing w:val="-2"/>
                <w:sz w:val="16"/>
              </w:rPr>
              <w:t>Students</w:t>
            </w:r>
          </w:p>
          <w:p w14:paraId="0429DBAE" w14:textId="77777777" w:rsidR="00E3189F" w:rsidRDefault="00E3189F" w:rsidP="00757140">
            <w:pPr>
              <w:pStyle w:val="TableParagraph"/>
              <w:spacing w:before="0" w:line="217" w:lineRule="exact"/>
              <w:ind w:left="137" w:right="126"/>
              <w:rPr>
                <w:i/>
                <w:sz w:val="16"/>
              </w:rPr>
            </w:pPr>
            <w:r>
              <w:rPr>
                <w:i/>
                <w:sz w:val="16"/>
              </w:rPr>
              <w:t>(Grades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9-</w:t>
            </w:r>
            <w:r>
              <w:rPr>
                <w:i/>
                <w:spacing w:val="-5"/>
                <w:sz w:val="16"/>
              </w:rPr>
              <w:t>12)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DD5B3B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4B01C90A" w14:textId="77777777" w:rsidR="00E3189F" w:rsidRDefault="00E3189F" w:rsidP="00757140">
            <w:pPr>
              <w:pStyle w:val="TableParagraph"/>
              <w:spacing w:before="0"/>
              <w:ind w:left="85" w:right="72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(CPR)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8A5FF9" w14:textId="77777777" w:rsidR="00E3189F" w:rsidRDefault="004C75EA" w:rsidP="00757140">
            <w:pPr>
              <w:pStyle w:val="TableParagraph"/>
              <w:spacing w:before="138"/>
              <w:ind w:left="629" w:right="453" w:hanging="156"/>
              <w:jc w:val="left"/>
              <w:rPr>
                <w:sz w:val="16"/>
              </w:rPr>
            </w:pPr>
            <w:hyperlink r:id="rId30">
              <w:r w:rsidR="00E3189F">
                <w:rPr>
                  <w:color w:val="0562C1"/>
                  <w:sz w:val="16"/>
                  <w:u w:val="single" w:color="0562C1"/>
                </w:rPr>
                <w:t>American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Heart</w:t>
              </w:r>
            </w:hyperlink>
            <w:r w:rsidR="00E3189F">
              <w:rPr>
                <w:color w:val="0562C1"/>
                <w:sz w:val="16"/>
              </w:rPr>
              <w:t xml:space="preserve"> </w:t>
            </w:r>
            <w:hyperlink r:id="rId31"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Association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90970B" w14:textId="77777777" w:rsidR="00E3189F" w:rsidRDefault="00E3189F" w:rsidP="00757140">
            <w:pPr>
              <w:pStyle w:val="TableParagraph"/>
              <w:ind w:left="369" w:right="356" w:firstLine="48"/>
              <w:jc w:val="both"/>
              <w:rPr>
                <w:sz w:val="16"/>
              </w:rPr>
            </w:pPr>
            <w:r>
              <w:rPr>
                <w:sz w:val="16"/>
              </w:rPr>
              <w:t xml:space="preserve">KS Health </w:t>
            </w:r>
            <w:r>
              <w:rPr>
                <w:spacing w:val="-2"/>
                <w:sz w:val="16"/>
              </w:rPr>
              <w:t>Education</w:t>
            </w:r>
            <w:r>
              <w:rPr>
                <w:sz w:val="16"/>
              </w:rPr>
              <w:t xml:space="preserve"> Standard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FF54B0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5460E005" w14:textId="77777777" w:rsidR="00E3189F" w:rsidRDefault="00E3189F" w:rsidP="00757140">
            <w:pPr>
              <w:pStyle w:val="TableParagraph"/>
              <w:spacing w:before="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</w:t>
            </w:r>
          </w:p>
        </w:tc>
      </w:tr>
      <w:tr w:rsidR="00E3189F" w14:paraId="3646EA44" w14:textId="77777777" w:rsidTr="00E3189F">
        <w:trPr>
          <w:trHeight w:val="712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8118127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2949527" w14:textId="77777777" w:rsidR="00E3189F" w:rsidRDefault="00E3189F" w:rsidP="00757140">
            <w:pPr>
              <w:pStyle w:val="TableParagraph"/>
              <w:spacing w:before="0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92AC6CC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49193A7A" w14:textId="77777777" w:rsidR="00E3189F" w:rsidRDefault="00E3189F" w:rsidP="00757140">
            <w:pPr>
              <w:pStyle w:val="TableParagraph"/>
              <w:spacing w:before="0"/>
              <w:ind w:left="137" w:right="127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7E54744" w14:textId="77777777" w:rsidR="00E3189F" w:rsidRDefault="00E3189F" w:rsidP="00757140">
            <w:pPr>
              <w:pStyle w:val="TableParagraph"/>
              <w:spacing w:before="136"/>
              <w:ind w:left="341" w:firstLine="26"/>
              <w:jc w:val="left"/>
              <w:rPr>
                <w:sz w:val="16"/>
              </w:rPr>
            </w:pPr>
            <w:r>
              <w:rPr>
                <w:sz w:val="16"/>
              </w:rPr>
              <w:t>Abuse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 Mandated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Reporting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1EBD996" w14:textId="77777777" w:rsidR="00E3189F" w:rsidRDefault="004C75EA" w:rsidP="00757140">
            <w:pPr>
              <w:pStyle w:val="TableParagraph"/>
              <w:spacing w:before="135"/>
              <w:ind w:left="404" w:right="391" w:firstLine="97"/>
              <w:jc w:val="left"/>
              <w:rPr>
                <w:sz w:val="16"/>
              </w:rPr>
            </w:pPr>
            <w:hyperlink r:id="rId32">
              <w:r w:rsidR="00E3189F">
                <w:rPr>
                  <w:color w:val="0562C1"/>
                  <w:sz w:val="16"/>
                  <w:u w:val="single" w:color="0562C1"/>
                </w:rPr>
                <w:t>CPS Mandated</w:t>
              </w:r>
              <w:r w:rsidR="00E3189F">
                <w:rPr>
                  <w:color w:val="0562C1"/>
                  <w:sz w:val="16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Reporter</w:t>
              </w:r>
              <w:r w:rsidR="00E3189F">
                <w:rPr>
                  <w:color w:val="0562C1"/>
                  <w:spacing w:val="-11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Training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0074030" w14:textId="77777777" w:rsidR="00E3189F" w:rsidRDefault="00E3189F" w:rsidP="00757140">
            <w:pPr>
              <w:pStyle w:val="TableParagraph"/>
              <w:ind w:left="160" w:right="147" w:hanging="2"/>
              <w:rPr>
                <w:sz w:val="16"/>
              </w:rPr>
            </w:pPr>
            <w:r>
              <w:rPr>
                <w:spacing w:val="-2"/>
                <w:sz w:val="16"/>
              </w:rPr>
              <w:t>Currently</w:t>
            </w:r>
            <w:r>
              <w:rPr>
                <w:sz w:val="16"/>
              </w:rPr>
              <w:t xml:space="preserve"> Processing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AG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1362C1C" w14:textId="77777777" w:rsidR="00E3189F" w:rsidRPr="00DD3390" w:rsidRDefault="00E3189F" w:rsidP="00757140">
            <w:pPr>
              <w:pStyle w:val="TableParagraph"/>
              <w:spacing w:before="136"/>
              <w:ind w:left="235" w:firstLine="122"/>
              <w:jc w:val="left"/>
              <w:rPr>
                <w:spacing w:val="-2"/>
                <w:sz w:val="16"/>
              </w:rPr>
            </w:pPr>
            <w:r w:rsidRPr="00DD3390">
              <w:rPr>
                <w:spacing w:val="-2"/>
                <w:sz w:val="16"/>
              </w:rPr>
              <w:t>Trish Backman</w:t>
            </w:r>
            <w:r>
              <w:rPr>
                <w:spacing w:val="-2"/>
                <w:sz w:val="16"/>
              </w:rPr>
              <w:t xml:space="preserve">      </w:t>
            </w:r>
            <w:hyperlink r:id="rId33" w:history="1">
              <w:r w:rsidRPr="00DD3390">
                <w:rPr>
                  <w:rStyle w:val="Hyperlink"/>
                  <w:spacing w:val="-2"/>
                  <w:sz w:val="16"/>
                </w:rPr>
                <w:t>tbackman@ksde.org</w:t>
              </w:r>
            </w:hyperlink>
          </w:p>
        </w:tc>
      </w:tr>
      <w:tr w:rsidR="00E3189F" w14:paraId="5D73F892" w14:textId="77777777" w:rsidTr="00E3189F">
        <w:trPr>
          <w:trHeight w:val="493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96001A" w14:textId="77777777" w:rsidR="00E3189F" w:rsidRDefault="00E3189F" w:rsidP="00757140">
            <w:pPr>
              <w:pStyle w:val="TableParagraph"/>
              <w:spacing w:before="136"/>
              <w:ind w:left="100" w:right="93"/>
              <w:rPr>
                <w:sz w:val="16"/>
              </w:rPr>
            </w:pPr>
            <w:r>
              <w:rPr>
                <w:spacing w:val="-4"/>
                <w:sz w:val="16"/>
              </w:rPr>
              <w:t>Once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8ED7A2" w14:textId="77777777" w:rsidR="00E3189F" w:rsidRDefault="00E3189F" w:rsidP="00757140">
            <w:pPr>
              <w:pStyle w:val="TableParagraph"/>
              <w:spacing w:before="136"/>
              <w:ind w:left="137" w:right="124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F35B2A" w14:textId="77777777" w:rsidR="00E3189F" w:rsidRDefault="00E3189F" w:rsidP="00757140">
            <w:pPr>
              <w:pStyle w:val="TableParagraph"/>
              <w:spacing w:line="212" w:lineRule="exact"/>
              <w:ind w:left="85" w:right="7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Behind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Wheel</w:t>
            </w:r>
          </w:p>
          <w:p w14:paraId="06FD10A9" w14:textId="77777777" w:rsidR="00E3189F" w:rsidRDefault="00E3189F" w:rsidP="00757140">
            <w:pPr>
              <w:pStyle w:val="TableParagraph"/>
              <w:spacing w:before="0" w:line="225" w:lineRule="exact"/>
              <w:ind w:left="83" w:right="75"/>
              <w:rPr>
                <w:i/>
                <w:sz w:val="17"/>
              </w:rPr>
            </w:pPr>
            <w:r>
              <w:rPr>
                <w:i/>
                <w:spacing w:val="-4"/>
                <w:sz w:val="17"/>
              </w:rPr>
              <w:t>(before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transporting)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74D1ED" w14:textId="77777777" w:rsidR="00E3189F" w:rsidRDefault="00E3189F" w:rsidP="00757140">
            <w:pPr>
              <w:pStyle w:val="TableParagraph"/>
              <w:spacing w:before="136"/>
              <w:ind w:left="88" w:right="7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A64338" w14:textId="77777777" w:rsidR="00E3189F" w:rsidRDefault="00E3189F" w:rsidP="00757140">
            <w:pPr>
              <w:pStyle w:val="TableParagraph"/>
              <w:spacing w:before="136"/>
              <w:ind w:left="179" w:right="169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91-38-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6D982E" w14:textId="77777777" w:rsidR="00E3189F" w:rsidRDefault="00E3189F" w:rsidP="00757140">
            <w:pPr>
              <w:pStyle w:val="TableParagraph"/>
              <w:ind w:left="170" w:firstLine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Keith Dreiling </w:t>
            </w:r>
            <w:hyperlink r:id="rId34" w:history="1">
              <w:r w:rsidRPr="005A3CF5">
                <w:rPr>
                  <w:rStyle w:val="Hyperlink"/>
                  <w:spacing w:val="-2"/>
                  <w:sz w:val="16"/>
                </w:rPr>
                <w:t>kdreiling@ksde.org</w:t>
              </w:r>
            </w:hyperlink>
          </w:p>
        </w:tc>
      </w:tr>
      <w:tr w:rsidR="00E3189F" w14:paraId="703CFAAD" w14:textId="77777777" w:rsidTr="00E3189F">
        <w:trPr>
          <w:trHeight w:val="491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513ED67" w14:textId="77777777" w:rsidR="00E3189F" w:rsidRDefault="00E3189F" w:rsidP="00757140">
            <w:pPr>
              <w:pStyle w:val="TableParagraph"/>
              <w:spacing w:before="136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88765A1" w14:textId="77777777" w:rsidR="00E3189F" w:rsidRDefault="00E3189F" w:rsidP="00757140">
            <w:pPr>
              <w:pStyle w:val="TableParagraph"/>
              <w:spacing w:before="136"/>
              <w:ind w:left="137" w:right="125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D52A9D4" w14:textId="77777777" w:rsidR="00E3189F" w:rsidRDefault="00E3189F" w:rsidP="00757140">
            <w:pPr>
              <w:pStyle w:val="TableParagraph"/>
              <w:spacing w:before="136"/>
              <w:ind w:left="85" w:right="7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Meetings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74A09C7" w14:textId="77777777" w:rsidR="00E3189F" w:rsidRDefault="00E3189F" w:rsidP="00757140">
            <w:pPr>
              <w:pStyle w:val="TableParagraph"/>
              <w:spacing w:before="136"/>
              <w:ind w:left="88" w:right="7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E65D02B" w14:textId="77777777" w:rsidR="00E3189F" w:rsidRDefault="00E3189F" w:rsidP="00757140">
            <w:pPr>
              <w:pStyle w:val="TableParagraph"/>
              <w:spacing w:before="136"/>
              <w:ind w:left="180" w:right="169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91-38-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2EFAFED" w14:textId="77777777" w:rsidR="00E3189F" w:rsidRDefault="00E3189F" w:rsidP="00757140">
            <w:pPr>
              <w:pStyle w:val="TableParagraph"/>
              <w:ind w:left="170" w:firstLine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Keith Dreiling </w:t>
            </w:r>
            <w:hyperlink r:id="rId35">
              <w:r>
                <w:rPr>
                  <w:color w:val="0562C1"/>
                  <w:spacing w:val="-2"/>
                  <w:sz w:val="16"/>
                  <w:u w:val="single" w:color="0562C1"/>
                </w:rPr>
                <w:t>kdreiling@ksde.org</w:t>
              </w:r>
            </w:hyperlink>
          </w:p>
        </w:tc>
      </w:tr>
      <w:tr w:rsidR="00E3189F" w14:paraId="2D5BABAE" w14:textId="77777777" w:rsidTr="00E3189F">
        <w:trPr>
          <w:trHeight w:val="493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69A81F" w14:textId="77777777" w:rsidR="00E3189F" w:rsidRDefault="00E3189F" w:rsidP="00757140">
            <w:pPr>
              <w:pStyle w:val="TableParagraph"/>
              <w:spacing w:before="138"/>
              <w:ind w:left="98" w:right="93"/>
              <w:rPr>
                <w:sz w:val="16"/>
              </w:rPr>
            </w:pPr>
            <w:r>
              <w:rPr>
                <w:sz w:val="16"/>
              </w:rPr>
              <w:t>Every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years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638F0B" w14:textId="77777777" w:rsidR="00E3189F" w:rsidRDefault="00E3189F" w:rsidP="00757140">
            <w:pPr>
              <w:pStyle w:val="TableParagraph"/>
              <w:spacing w:before="138"/>
              <w:ind w:left="137" w:right="124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73747D" w14:textId="77777777" w:rsidR="00E3189F" w:rsidRDefault="00E3189F" w:rsidP="00757140">
            <w:pPr>
              <w:pStyle w:val="TableParagraph"/>
              <w:spacing w:before="138"/>
              <w:ind w:left="84" w:right="75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Aid/CPR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488A92" w14:textId="77777777" w:rsidR="00E3189F" w:rsidRDefault="00E3189F" w:rsidP="00757140">
            <w:pPr>
              <w:pStyle w:val="TableParagraph"/>
              <w:ind w:left="437" w:hanging="329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Listserv (</w:t>
            </w:r>
            <w:r>
              <w:rPr>
                <w:i/>
                <w:sz w:val="16"/>
              </w:rPr>
              <w:t>online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prohibited)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5F8CE7D" w14:textId="77777777" w:rsidR="00E3189F" w:rsidRDefault="00E3189F" w:rsidP="00757140">
            <w:pPr>
              <w:pStyle w:val="TableParagraph"/>
              <w:spacing w:before="138"/>
              <w:ind w:left="179" w:right="169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91-38-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168E3D" w14:textId="77777777" w:rsidR="00E3189F" w:rsidRDefault="00E3189F" w:rsidP="00757140">
            <w:pPr>
              <w:pStyle w:val="TableParagraph"/>
              <w:ind w:left="170" w:firstLine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Keith Dreiling </w:t>
            </w:r>
            <w:hyperlink r:id="rId36">
              <w:r>
                <w:rPr>
                  <w:color w:val="0562C1"/>
                  <w:spacing w:val="-2"/>
                  <w:sz w:val="16"/>
                  <w:u w:val="single" w:color="0562C1"/>
                </w:rPr>
                <w:t>kdreiling@ksde.org</w:t>
              </w:r>
            </w:hyperlink>
          </w:p>
        </w:tc>
      </w:tr>
      <w:tr w:rsidR="00E3189F" w14:paraId="5305FEFB" w14:textId="77777777" w:rsidTr="00E3189F">
        <w:trPr>
          <w:trHeight w:val="494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0D5ECCE" w14:textId="0FC89F3E" w:rsidR="00E3189F" w:rsidRDefault="00E3189F" w:rsidP="00757140">
            <w:pPr>
              <w:pStyle w:val="TableParagraph"/>
              <w:spacing w:before="138"/>
              <w:ind w:left="101" w:right="93"/>
              <w:rPr>
                <w:sz w:val="16"/>
              </w:rPr>
            </w:pPr>
            <w:r>
              <w:rPr>
                <w:sz w:val="16"/>
              </w:rPr>
              <w:t>Every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proofErr w:type="spellStart"/>
            <w:r>
              <w:rPr>
                <w:position w:val="6"/>
                <w:sz w:val="10"/>
              </w:rPr>
              <w:t>rd</w:t>
            </w:r>
            <w:proofErr w:type="spellEnd"/>
            <w:r>
              <w:rPr>
                <w:spacing w:val="12"/>
                <w:position w:val="6"/>
                <w:sz w:val="10"/>
              </w:rPr>
              <w:t xml:space="preserve"> </w:t>
            </w:r>
            <w:r>
              <w:rPr>
                <w:spacing w:val="-2"/>
                <w:sz w:val="16"/>
              </w:rPr>
              <w:t>year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9EA7653" w14:textId="77777777" w:rsidR="00E3189F" w:rsidRDefault="00E3189F" w:rsidP="00757140">
            <w:pPr>
              <w:pStyle w:val="TableParagraph"/>
              <w:spacing w:before="138"/>
              <w:ind w:left="137" w:right="125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2CA1FAC" w14:textId="77777777" w:rsidR="00E3189F" w:rsidRDefault="00E3189F" w:rsidP="00757140">
            <w:pPr>
              <w:pStyle w:val="TableParagraph"/>
              <w:spacing w:before="27" w:line="213" w:lineRule="exact"/>
              <w:ind w:left="4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Defensive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Driving</w:t>
            </w:r>
          </w:p>
          <w:p w14:paraId="2F2DFB4D" w14:textId="77777777" w:rsidR="00E3189F" w:rsidRDefault="00E3189F" w:rsidP="00757140">
            <w:pPr>
              <w:pStyle w:val="TableParagraph"/>
              <w:spacing w:before="0" w:line="226" w:lineRule="exact"/>
              <w:ind w:left="435"/>
              <w:jc w:val="left"/>
              <w:rPr>
                <w:i/>
                <w:sz w:val="17"/>
              </w:rPr>
            </w:pPr>
            <w:r>
              <w:rPr>
                <w:i/>
                <w:spacing w:val="-12"/>
                <w:sz w:val="17"/>
              </w:rPr>
              <w:t>(Accident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Prevention)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20E8F71" w14:textId="77777777" w:rsidR="00E3189F" w:rsidRDefault="00E3189F" w:rsidP="00757140">
            <w:pPr>
              <w:pStyle w:val="TableParagraph"/>
              <w:ind w:left="91" w:right="7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2"/>
                <w:sz w:val="16"/>
              </w:rPr>
              <w:t xml:space="preserve"> Listserv</w:t>
            </w:r>
          </w:p>
          <w:p w14:paraId="53A1AD0E" w14:textId="77777777" w:rsidR="00E3189F" w:rsidRDefault="00E3189F" w:rsidP="00757140">
            <w:pPr>
              <w:pStyle w:val="TableParagraph"/>
              <w:spacing w:before="0"/>
              <w:ind w:left="92" w:right="77"/>
              <w:rPr>
                <w:i/>
                <w:sz w:val="16"/>
              </w:rPr>
            </w:pPr>
            <w:r>
              <w:rPr>
                <w:i/>
                <w:sz w:val="16"/>
              </w:rPr>
              <w:t>(online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prohibited)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C78C51A" w14:textId="77777777" w:rsidR="00E3189F" w:rsidRDefault="00E3189F" w:rsidP="00757140">
            <w:pPr>
              <w:pStyle w:val="TableParagraph"/>
              <w:spacing w:before="138"/>
              <w:ind w:left="179" w:right="169"/>
              <w:rPr>
                <w:sz w:val="16"/>
              </w:rPr>
            </w:pPr>
            <w:r>
              <w:rPr>
                <w:sz w:val="16"/>
              </w:rPr>
              <w:t>KAR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91-38-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02E808A" w14:textId="77777777" w:rsidR="00E3189F" w:rsidRDefault="00E3189F" w:rsidP="00757140">
            <w:pPr>
              <w:pStyle w:val="TableParagraph"/>
              <w:ind w:left="170" w:firstLine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Keith Dreiling </w:t>
            </w:r>
            <w:hyperlink r:id="rId37">
              <w:r>
                <w:rPr>
                  <w:color w:val="0562C1"/>
                  <w:spacing w:val="-2"/>
                  <w:sz w:val="16"/>
                  <w:u w:val="single" w:color="0562C1"/>
                </w:rPr>
                <w:t>kdreiling@ksde.org</w:t>
              </w:r>
            </w:hyperlink>
          </w:p>
        </w:tc>
      </w:tr>
      <w:tr w:rsidR="00E3189F" w14:paraId="4AB7C744" w14:textId="77777777" w:rsidTr="00E3189F">
        <w:trPr>
          <w:trHeight w:val="836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13BCA6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18390180" w14:textId="77777777" w:rsidR="00E3189F" w:rsidRDefault="00E3189F" w:rsidP="00757140">
            <w:pPr>
              <w:pStyle w:val="TableParagraph"/>
              <w:spacing w:before="0"/>
              <w:ind w:left="101" w:right="91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FB5321" w14:textId="77777777" w:rsidR="00E3189F" w:rsidRDefault="00E3189F" w:rsidP="00757140">
            <w:pPr>
              <w:pStyle w:val="TableParagraph"/>
              <w:spacing w:before="27"/>
              <w:ind w:left="96" w:right="81" w:hanging="6"/>
              <w:rPr>
                <w:sz w:val="12"/>
              </w:rPr>
            </w:pPr>
            <w:r>
              <w:rPr>
                <w:sz w:val="12"/>
              </w:rPr>
              <w:t>Elem. Teachers, EC Teachers,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Special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Education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Teachers,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5-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12 Teachers, Reading Specialists,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School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Psychologists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DB10BB5" w14:textId="77777777" w:rsidR="00E3189F" w:rsidRDefault="00E3189F" w:rsidP="00757140">
            <w:pPr>
              <w:pStyle w:val="TableParagraph"/>
              <w:spacing w:before="138"/>
              <w:ind w:left="787" w:hanging="656"/>
              <w:jc w:val="left"/>
              <w:rPr>
                <w:sz w:val="16"/>
              </w:rPr>
            </w:pPr>
            <w:r>
              <w:rPr>
                <w:sz w:val="16"/>
              </w:rPr>
              <w:t>Structured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Literacy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and/or </w:t>
            </w:r>
            <w:r>
              <w:rPr>
                <w:spacing w:val="-2"/>
                <w:sz w:val="16"/>
              </w:rPr>
              <w:t>Dyslexia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1AD5C0" w14:textId="77777777" w:rsidR="00E3189F" w:rsidRDefault="00E3189F" w:rsidP="0075714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0C870D08" w14:textId="77777777" w:rsidR="00E3189F" w:rsidRDefault="00E3189F" w:rsidP="00757140">
            <w:pPr>
              <w:pStyle w:val="TableParagraph"/>
              <w:spacing w:before="0"/>
              <w:ind w:left="88" w:right="7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0B9D0F" w14:textId="77777777" w:rsidR="00E3189F" w:rsidRDefault="00E3189F" w:rsidP="00757140">
            <w:pPr>
              <w:pStyle w:val="TableParagraph"/>
              <w:spacing w:before="138" w:line="217" w:lineRule="exact"/>
              <w:ind w:left="180" w:right="168"/>
              <w:rPr>
                <w:sz w:val="16"/>
              </w:rPr>
            </w:pPr>
            <w:r>
              <w:rPr>
                <w:sz w:val="16"/>
              </w:rPr>
              <w:t>KSA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72-</w:t>
            </w:r>
            <w:r>
              <w:rPr>
                <w:spacing w:val="-4"/>
                <w:sz w:val="16"/>
              </w:rPr>
              <w:t>8193</w:t>
            </w:r>
          </w:p>
          <w:p w14:paraId="3C952848" w14:textId="77777777" w:rsidR="00E3189F" w:rsidRDefault="00E3189F" w:rsidP="00757140">
            <w:pPr>
              <w:pStyle w:val="TableParagraph"/>
              <w:spacing w:before="0" w:line="217" w:lineRule="exact"/>
              <w:ind w:left="176" w:right="169"/>
              <w:rPr>
                <w:sz w:val="16"/>
              </w:rPr>
            </w:pPr>
            <w:r>
              <w:rPr>
                <w:sz w:val="16"/>
              </w:rPr>
              <w:t>HB</w:t>
            </w:r>
            <w:r>
              <w:rPr>
                <w:spacing w:val="-4"/>
                <w:sz w:val="16"/>
              </w:rPr>
              <w:t xml:space="preserve"> 2602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373835" w14:textId="77777777" w:rsidR="00E3189F" w:rsidRDefault="00E3189F" w:rsidP="00757140">
            <w:pPr>
              <w:pStyle w:val="TableParagraph"/>
              <w:spacing w:before="138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Laurie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Curtis</w:t>
            </w:r>
          </w:p>
          <w:p w14:paraId="7E74323A" w14:textId="77777777" w:rsidR="00E3189F" w:rsidRDefault="004C75EA" w:rsidP="00757140">
            <w:pPr>
              <w:pStyle w:val="TableParagraph"/>
              <w:spacing w:before="5"/>
              <w:ind w:left="256"/>
              <w:jc w:val="left"/>
              <w:rPr>
                <w:sz w:val="16"/>
              </w:rPr>
            </w:pPr>
            <w:hyperlink r:id="rId38"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lcurtis@ksde.org</w:t>
              </w:r>
            </w:hyperlink>
          </w:p>
        </w:tc>
      </w:tr>
      <w:tr w:rsidR="00E3189F" w14:paraId="32746A8D" w14:textId="77777777" w:rsidTr="0058654D">
        <w:trPr>
          <w:trHeight w:val="827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</w:tcPr>
          <w:p w14:paraId="076460A3" w14:textId="77777777" w:rsidR="00E3189F" w:rsidRDefault="00E3189F" w:rsidP="0058654D">
            <w:pPr>
              <w:pStyle w:val="TableParagraph"/>
              <w:ind w:left="98" w:right="93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Annual</w:t>
            </w:r>
          </w:p>
          <w:p w14:paraId="30DBF407" w14:textId="77777777" w:rsidR="00E3189F" w:rsidRDefault="00E3189F" w:rsidP="0058654D">
            <w:pPr>
              <w:pStyle w:val="TableParagraph"/>
              <w:spacing w:before="0"/>
              <w:ind w:left="101" w:right="9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(recommended)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</w:tcPr>
          <w:p w14:paraId="012D8DD5" w14:textId="77777777" w:rsidR="00E3189F" w:rsidRDefault="00E3189F" w:rsidP="0058654D">
            <w:pPr>
              <w:pStyle w:val="TableParagraph"/>
              <w:spacing w:before="136"/>
              <w:ind w:left="137" w:right="126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Coach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</w:tcPr>
          <w:p w14:paraId="4BA6DD53" w14:textId="77777777" w:rsidR="00E3189F" w:rsidRDefault="00E3189F" w:rsidP="0058654D">
            <w:pPr>
              <w:pStyle w:val="TableParagraph"/>
              <w:spacing w:line="213" w:lineRule="exact"/>
              <w:ind w:left="83" w:right="75"/>
              <w:rPr>
                <w:sz w:val="16"/>
              </w:rPr>
            </w:pPr>
            <w:r>
              <w:rPr>
                <w:color w:val="B7302C"/>
                <w:spacing w:val="-2"/>
                <w:sz w:val="16"/>
              </w:rPr>
              <w:t>Concussion</w:t>
            </w:r>
          </w:p>
          <w:p w14:paraId="5B8594CA" w14:textId="77777777" w:rsidR="00E3189F" w:rsidRDefault="00E3189F" w:rsidP="0058654D">
            <w:pPr>
              <w:pStyle w:val="TableParagraph"/>
              <w:spacing w:before="0" w:line="226" w:lineRule="exact"/>
              <w:ind w:left="85" w:right="75"/>
              <w:rPr>
                <w:i/>
                <w:sz w:val="17"/>
              </w:rPr>
            </w:pPr>
            <w:r>
              <w:rPr>
                <w:i/>
                <w:color w:val="B7302C"/>
                <w:spacing w:val="-2"/>
                <w:w w:val="105"/>
                <w:sz w:val="17"/>
              </w:rPr>
              <w:t>(Recommended)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</w:tcPr>
          <w:p w14:paraId="56528F5D" w14:textId="336D716E" w:rsidR="00E3189F" w:rsidRPr="00E3189F" w:rsidRDefault="004C75EA" w:rsidP="0058654D">
            <w:pPr>
              <w:pStyle w:val="TableParagraph"/>
              <w:ind w:left="290" w:firstLine="16"/>
              <w:jc w:val="left"/>
              <w:rPr>
                <w:color w:val="0562C1"/>
                <w:sz w:val="16"/>
              </w:rPr>
            </w:pPr>
            <w:hyperlink r:id="rId39">
              <w:r w:rsidR="00E3189F">
                <w:rPr>
                  <w:color w:val="0562C1"/>
                  <w:sz w:val="16"/>
                  <w:u w:val="single" w:color="0562C1"/>
                </w:rPr>
                <w:t>Protocol</w:t>
              </w:r>
              <w:r w:rsidR="00E3189F">
                <w:rPr>
                  <w:color w:val="0562C1"/>
                  <w:spacing w:val="-8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&amp;</w:t>
              </w:r>
              <w:r w:rsidR="00E3189F">
                <w:rPr>
                  <w:color w:val="0562C1"/>
                  <w:spacing w:val="-7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Required</w:t>
              </w:r>
            </w:hyperlink>
            <w:r w:rsidR="00E3189F">
              <w:rPr>
                <w:color w:val="0562C1"/>
                <w:sz w:val="16"/>
              </w:rPr>
              <w:t xml:space="preserve"> </w:t>
            </w:r>
            <w:hyperlink r:id="rId40">
              <w:r w:rsidR="00E3189F">
                <w:rPr>
                  <w:color w:val="0562C1"/>
                  <w:sz w:val="16"/>
                  <w:u w:val="single" w:color="0562C1"/>
                </w:rPr>
                <w:t>Parent</w:t>
              </w:r>
              <w:r w:rsidR="00E3189F">
                <w:rPr>
                  <w:color w:val="0562C1"/>
                  <w:spacing w:val="-8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z w:val="16"/>
                  <w:u w:val="single" w:color="0562C1"/>
                </w:rPr>
                <w:t>Release</w:t>
              </w:r>
              <w:r w:rsidR="00E3189F">
                <w:rPr>
                  <w:color w:val="0562C1"/>
                  <w:spacing w:val="-6"/>
                  <w:sz w:val="16"/>
                  <w:u w:val="single" w:color="0562C1"/>
                </w:rPr>
                <w:t xml:space="preserve"> </w:t>
              </w:r>
              <w:r w:rsidR="00E3189F">
                <w:rPr>
                  <w:color w:val="0562C1"/>
                  <w:spacing w:val="-4"/>
                  <w:sz w:val="16"/>
                  <w:u w:val="single" w:color="0562C1"/>
                </w:rPr>
                <w:t>Form</w:t>
              </w:r>
            </w:hyperlink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</w:tcPr>
          <w:p w14:paraId="3852C372" w14:textId="77777777" w:rsidR="00E3189F" w:rsidRDefault="00E3189F" w:rsidP="0058654D">
            <w:pPr>
              <w:pStyle w:val="TableParagraph"/>
              <w:spacing w:before="136"/>
              <w:ind w:left="180" w:right="168"/>
              <w:rPr>
                <w:sz w:val="16"/>
              </w:rPr>
            </w:pPr>
            <w:r>
              <w:rPr>
                <w:sz w:val="16"/>
              </w:rPr>
              <w:t>KSA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72-</w:t>
            </w: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</w:tcPr>
          <w:p w14:paraId="5A20AC07" w14:textId="77777777" w:rsidR="00E3189F" w:rsidRDefault="004C75EA" w:rsidP="0058654D">
            <w:pPr>
              <w:pStyle w:val="TableParagraph"/>
              <w:spacing w:before="136"/>
              <w:ind w:left="564"/>
              <w:rPr>
                <w:sz w:val="16"/>
              </w:rPr>
            </w:pPr>
            <w:hyperlink r:id="rId41">
              <w:r w:rsidR="00E3189F">
                <w:rPr>
                  <w:color w:val="0562C1"/>
                  <w:spacing w:val="-2"/>
                  <w:sz w:val="16"/>
                  <w:u w:val="single" w:color="0562C1"/>
                </w:rPr>
                <w:t>KSHSAA</w:t>
              </w:r>
            </w:hyperlink>
          </w:p>
        </w:tc>
      </w:tr>
      <w:tr w:rsidR="00E3189F" w14:paraId="05A89E5A" w14:textId="77777777" w:rsidTr="0058654D">
        <w:trPr>
          <w:cantSplit/>
          <w:trHeight w:val="1134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vAlign w:val="center"/>
          </w:tcPr>
          <w:p w14:paraId="37286D2E" w14:textId="77777777" w:rsidR="00E3189F" w:rsidRDefault="00E3189F" w:rsidP="00757140">
            <w:pPr>
              <w:pStyle w:val="TableParagraph"/>
              <w:ind w:left="98" w:right="93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  <w:p w14:paraId="24F13BE7" w14:textId="77777777" w:rsidR="00E3189F" w:rsidRDefault="00E3189F" w:rsidP="00757140">
            <w:pPr>
              <w:pStyle w:val="TableParagraph"/>
              <w:ind w:left="98" w:right="93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>
              <w:rPr>
                <w:i/>
                <w:iCs/>
                <w:spacing w:val="-2"/>
                <w:sz w:val="16"/>
              </w:rPr>
              <w:t>if maintaining emergency medication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vAlign w:val="center"/>
          </w:tcPr>
          <w:p w14:paraId="5593DD9D" w14:textId="77777777" w:rsidR="00E3189F" w:rsidRDefault="00E3189F" w:rsidP="00757140">
            <w:pPr>
              <w:pStyle w:val="TableParagraph"/>
              <w:spacing w:before="136"/>
              <w:ind w:left="137" w:right="126"/>
              <w:rPr>
                <w:sz w:val="16"/>
              </w:rPr>
            </w:pPr>
            <w:r>
              <w:rPr>
                <w:sz w:val="16"/>
              </w:rPr>
              <w:t>Select 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vAlign w:val="center"/>
          </w:tcPr>
          <w:p w14:paraId="24A9C1EE" w14:textId="77777777" w:rsidR="00E3189F" w:rsidRDefault="00E3189F" w:rsidP="00757140">
            <w:pPr>
              <w:pStyle w:val="TableParagraph"/>
              <w:spacing w:line="213" w:lineRule="exact"/>
              <w:ind w:left="83" w:right="75"/>
              <w:rPr>
                <w:color w:val="B7302C"/>
                <w:spacing w:val="-2"/>
                <w:sz w:val="16"/>
              </w:rPr>
            </w:pPr>
            <w:r w:rsidRPr="002346E0">
              <w:rPr>
                <w:spacing w:val="-2"/>
                <w:sz w:val="16"/>
              </w:rPr>
              <w:t>Emergency</w:t>
            </w:r>
            <w:r>
              <w:rPr>
                <w:spacing w:val="-2"/>
                <w:sz w:val="16"/>
              </w:rPr>
              <w:t xml:space="preserve"> Medication Administration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vAlign w:val="center"/>
          </w:tcPr>
          <w:p w14:paraId="1F817E89" w14:textId="3E152AB4" w:rsidR="00E3189F" w:rsidRPr="0058654D" w:rsidRDefault="0058654D" w:rsidP="0058654D">
            <w:pPr>
              <w:pStyle w:val="TableParagraph"/>
              <w:rPr>
                <w:sz w:val="16"/>
                <w:szCs w:val="16"/>
              </w:rPr>
            </w:pPr>
            <w:r w:rsidRPr="0058654D">
              <w:rPr>
                <w:sz w:val="16"/>
                <w:szCs w:val="16"/>
              </w:rPr>
              <w:t>Kansas School Nurses Organization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vAlign w:val="center"/>
          </w:tcPr>
          <w:p w14:paraId="45E014A7" w14:textId="77777777" w:rsidR="00E3189F" w:rsidRDefault="00E3189F" w:rsidP="00757140">
            <w:pPr>
              <w:pStyle w:val="TableParagraph"/>
              <w:spacing w:before="0"/>
              <w:ind w:right="173"/>
              <w:rPr>
                <w:sz w:val="16"/>
              </w:rPr>
            </w:pPr>
            <w:r>
              <w:rPr>
                <w:sz w:val="16"/>
              </w:rPr>
              <w:t>KSA 72-6283</w:t>
            </w:r>
          </w:p>
          <w:p w14:paraId="40851E10" w14:textId="77777777" w:rsidR="00E3189F" w:rsidRDefault="00E3189F" w:rsidP="00757140">
            <w:pPr>
              <w:pStyle w:val="TableParagraph"/>
              <w:spacing w:before="0"/>
              <w:ind w:right="173"/>
              <w:rPr>
                <w:sz w:val="16"/>
              </w:rPr>
            </w:pPr>
            <w:r>
              <w:rPr>
                <w:sz w:val="16"/>
              </w:rPr>
              <w:t>KSA 65-2872b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2F2F2" w:themeFill="background1" w:themeFillShade="F2"/>
            <w:vAlign w:val="center"/>
          </w:tcPr>
          <w:p w14:paraId="4DDF2C05" w14:textId="472479E3" w:rsidR="00E3189F" w:rsidRDefault="00E3189F" w:rsidP="00E3189F">
            <w:pPr>
              <w:pStyle w:val="TableParagraph"/>
            </w:pPr>
            <w:r>
              <w:rPr>
                <w:spacing w:val="-2"/>
                <w:sz w:val="16"/>
              </w:rPr>
              <w:t xml:space="preserve">Local </w:t>
            </w:r>
            <w:r w:rsidR="00B56BA2">
              <w:rPr>
                <w:spacing w:val="-2"/>
                <w:sz w:val="16"/>
              </w:rPr>
              <w:t>Agency</w:t>
            </w:r>
          </w:p>
        </w:tc>
      </w:tr>
      <w:tr w:rsidR="00E3189F" w14:paraId="160DA745" w14:textId="77777777" w:rsidTr="00B56BA2">
        <w:trPr>
          <w:cantSplit/>
          <w:trHeight w:val="1134"/>
          <w:jc w:val="center"/>
        </w:trPr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FFFFF" w:themeFill="background1"/>
            <w:vAlign w:val="center"/>
          </w:tcPr>
          <w:p w14:paraId="30CF90B4" w14:textId="77777777" w:rsidR="00E3189F" w:rsidRDefault="00E3189F" w:rsidP="00757140">
            <w:pPr>
              <w:pStyle w:val="TableParagraph"/>
              <w:ind w:left="98" w:right="93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</w:p>
        </w:tc>
        <w:tc>
          <w:tcPr>
            <w:tcW w:w="205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FFFFF" w:themeFill="background1"/>
            <w:vAlign w:val="center"/>
          </w:tcPr>
          <w:p w14:paraId="25EF1119" w14:textId="77777777" w:rsidR="00E3189F" w:rsidRDefault="00E3189F" w:rsidP="00757140">
            <w:pPr>
              <w:pStyle w:val="TableParagraph"/>
              <w:spacing w:before="136"/>
              <w:ind w:left="137" w:right="126"/>
              <w:rPr>
                <w:sz w:val="16"/>
              </w:rPr>
            </w:pPr>
            <w:r>
              <w:rPr>
                <w:sz w:val="16"/>
              </w:rPr>
              <w:t>Select Staff</w:t>
            </w:r>
          </w:p>
        </w:tc>
        <w:tc>
          <w:tcPr>
            <w:tcW w:w="21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FFFFF" w:themeFill="background1"/>
            <w:vAlign w:val="center"/>
          </w:tcPr>
          <w:p w14:paraId="5F6FBF67" w14:textId="77777777" w:rsidR="00E3189F" w:rsidRPr="002346E0" w:rsidRDefault="00E3189F" w:rsidP="00757140">
            <w:pPr>
              <w:pStyle w:val="TableParagraph"/>
              <w:spacing w:line="213" w:lineRule="exact"/>
              <w:ind w:left="83" w:right="7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Cardiac Emergency Response</w:t>
            </w:r>
          </w:p>
        </w:tc>
        <w:tc>
          <w:tcPr>
            <w:tcW w:w="206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FFFFF" w:themeFill="background1"/>
            <w:vAlign w:val="center"/>
          </w:tcPr>
          <w:p w14:paraId="5D0EABA8" w14:textId="48F34A34" w:rsidR="00E3189F" w:rsidRPr="00B56BA2" w:rsidRDefault="00B56BA2" w:rsidP="00B56BA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Department of Health and Environment</w:t>
            </w:r>
          </w:p>
        </w:tc>
        <w:tc>
          <w:tcPr>
            <w:tcW w:w="15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FFFFF" w:themeFill="background1"/>
            <w:vAlign w:val="center"/>
          </w:tcPr>
          <w:p w14:paraId="16DC32B0" w14:textId="39757D73" w:rsidR="00E3189F" w:rsidRDefault="00B56BA2" w:rsidP="00757140">
            <w:pPr>
              <w:pStyle w:val="TableParagraph"/>
              <w:spacing w:before="0"/>
              <w:ind w:right="173"/>
              <w:rPr>
                <w:sz w:val="16"/>
              </w:rPr>
            </w:pPr>
            <w:r>
              <w:rPr>
                <w:sz w:val="16"/>
              </w:rPr>
              <w:t>2024 SB 19</w:t>
            </w:r>
          </w:p>
        </w:tc>
        <w:tc>
          <w:tcPr>
            <w:tcW w:w="170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FFFFF" w:themeFill="background1"/>
            <w:vAlign w:val="center"/>
          </w:tcPr>
          <w:p w14:paraId="18913792" w14:textId="4181CF53" w:rsidR="00E3189F" w:rsidRPr="005618A5" w:rsidRDefault="00E3189F" w:rsidP="00E3189F">
            <w:pPr>
              <w:pStyle w:val="TableParagrap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Kansas Department of Health and Environment</w:t>
            </w:r>
          </w:p>
        </w:tc>
      </w:tr>
    </w:tbl>
    <w:p w14:paraId="337614F9" w14:textId="540F74E4" w:rsidR="00F9417A" w:rsidRDefault="00E3189F" w:rsidP="00F9417A">
      <w:pPr>
        <w:pStyle w:val="BodyText"/>
        <w:spacing w:before="352"/>
        <w:ind w:left="271"/>
        <w:rPr>
          <w:rFonts w:ascii="Open Sans Light" w:hAnsi="Open Sans Light" w:cs="Open Sans Light"/>
          <w:color w:val="FFFFFF"/>
          <w:spacing w:val="-2"/>
        </w:rPr>
      </w:pPr>
      <w:r w:rsidRPr="005618A5">
        <w:rPr>
          <w:rFonts w:ascii="Open Sans Light" w:hAnsi="Open Sans Light" w:cs="Open Sans Light"/>
          <w:color w:val="FFFFFF"/>
        </w:rPr>
        <w:t>CFR=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Code</w:t>
      </w:r>
      <w:r w:rsidRPr="005618A5">
        <w:rPr>
          <w:rFonts w:ascii="Open Sans Light" w:hAnsi="Open Sans Light" w:cs="Open Sans Light"/>
          <w:color w:val="FFFFFF"/>
          <w:spacing w:val="-3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of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Federal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  <w:spacing w:val="-2"/>
        </w:rPr>
        <w:t>R</w:t>
      </w:r>
    </w:p>
    <w:p w14:paraId="19DD1AB5" w14:textId="77777777" w:rsidR="00F9417A" w:rsidRDefault="00F9417A" w:rsidP="00E3189F">
      <w:pPr>
        <w:pStyle w:val="BodyText"/>
        <w:spacing w:before="352"/>
        <w:ind w:left="271"/>
        <w:rPr>
          <w:rFonts w:ascii="Open Sans Light" w:hAnsi="Open Sans Light" w:cs="Open Sans Light"/>
          <w:color w:val="FFFFFF"/>
          <w:spacing w:val="-2"/>
        </w:rPr>
      </w:pPr>
    </w:p>
    <w:p w14:paraId="2778A075" w14:textId="77777777" w:rsidR="00E3189F" w:rsidRPr="005618A5" w:rsidRDefault="00E3189F" w:rsidP="00E3189F">
      <w:pPr>
        <w:pStyle w:val="BodyText"/>
        <w:spacing w:before="14" w:line="259" w:lineRule="auto"/>
        <w:ind w:left="271" w:right="2382"/>
        <w:rPr>
          <w:rFonts w:ascii="Open Sans Light" w:hAnsi="Open Sans Light" w:cs="Open Sans Light"/>
        </w:rPr>
      </w:pPr>
      <w:r w:rsidRPr="005618A5">
        <w:rPr>
          <w:rFonts w:ascii="Open Sans Light" w:hAnsi="Open Sans Light" w:cs="Open Sans Light"/>
          <w:color w:val="FFFFFF"/>
        </w:rPr>
        <w:t>KAR=</w:t>
      </w:r>
      <w:r w:rsidRPr="005618A5">
        <w:rPr>
          <w:rFonts w:ascii="Open Sans Light" w:hAnsi="Open Sans Light" w:cs="Open Sans Light"/>
          <w:color w:val="FFFFFF"/>
          <w:spacing w:val="-10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Kansas</w:t>
      </w:r>
      <w:r w:rsidRPr="005618A5">
        <w:rPr>
          <w:rFonts w:ascii="Open Sans Light" w:hAnsi="Open Sans Light" w:cs="Open Sans Light"/>
          <w:color w:val="FFFFFF"/>
          <w:spacing w:val="-9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Administrative</w:t>
      </w:r>
      <w:r w:rsidRPr="005618A5">
        <w:rPr>
          <w:rFonts w:ascii="Open Sans Light" w:hAnsi="Open Sans Light" w:cs="Open Sans Light"/>
          <w:color w:val="FFFFFF"/>
          <w:spacing w:val="-9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Regulations</w:t>
      </w:r>
      <w:r w:rsidRPr="005618A5">
        <w:rPr>
          <w:rFonts w:ascii="Open Sans Light" w:hAnsi="Open Sans Light" w:cs="Open Sans Light"/>
          <w:color w:val="FFFFFF"/>
          <w:spacing w:val="40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KSA= Kansas Statutes Annotated</w:t>
      </w:r>
    </w:p>
    <w:tbl>
      <w:tblPr>
        <w:tblStyle w:val="TableGrid"/>
        <w:tblW w:w="9113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00"/>
        <w:gridCol w:w="2422"/>
        <w:gridCol w:w="3991"/>
      </w:tblGrid>
      <w:tr w:rsidR="00E3189F" w:rsidRPr="00907DA7" w14:paraId="7111BC8F" w14:textId="77777777" w:rsidTr="00F9417A">
        <w:trPr>
          <w:jc w:val="center"/>
        </w:trPr>
        <w:tc>
          <w:tcPr>
            <w:tcW w:w="2700" w:type="dxa"/>
          </w:tcPr>
          <w:p w14:paraId="03D22CC0" w14:textId="23B03DAE" w:rsidR="00E3189F" w:rsidRDefault="00E3189F" w:rsidP="00AD14B4">
            <w:pPr>
              <w:pStyle w:val="NoSpacing"/>
              <w:rPr>
                <w:rFonts w:ascii="Open Sans Light" w:hAnsi="Open Sans Light" w:cs="Open Sans Light"/>
                <w:sz w:val="18"/>
                <w:szCs w:val="16"/>
              </w:rPr>
            </w:pPr>
            <w:r w:rsidRPr="00375FA4">
              <w:rPr>
                <w:rFonts w:ascii="Open Sans Light" w:hAnsi="Open Sans Light" w:cs="Open Sans Light"/>
                <w:sz w:val="18"/>
                <w:szCs w:val="16"/>
              </w:rPr>
              <w:t>For more information, contact:</w:t>
            </w:r>
          </w:p>
          <w:p w14:paraId="0C6506D3" w14:textId="77777777" w:rsidR="00F9417A" w:rsidRDefault="00F9417A" w:rsidP="00AD14B4">
            <w:pPr>
              <w:pStyle w:val="NoSpacing"/>
              <w:rPr>
                <w:rFonts w:ascii="Open Sans Light" w:hAnsi="Open Sans Light" w:cs="Open Sans Light"/>
                <w:b/>
                <w:bCs/>
                <w:sz w:val="18"/>
                <w:szCs w:val="16"/>
              </w:rPr>
            </w:pPr>
          </w:p>
          <w:p w14:paraId="63EC6C5A" w14:textId="198131ED" w:rsidR="00AD14B4" w:rsidRPr="00F9417A" w:rsidRDefault="00F9417A" w:rsidP="00AD14B4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F9417A">
              <w:rPr>
                <w:rFonts w:ascii="Open Sans" w:hAnsi="Open Sans" w:cs="Open Sans"/>
                <w:sz w:val="18"/>
                <w:szCs w:val="18"/>
              </w:rPr>
              <w:t>Gabrielle Hull</w:t>
            </w:r>
          </w:p>
          <w:p w14:paraId="331A1099" w14:textId="0CCE4996" w:rsidR="00F9417A" w:rsidRPr="00F9417A" w:rsidRDefault="00F9417A" w:rsidP="00AD14B4">
            <w:pPr>
              <w:pStyle w:val="NoSpacing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Legislative Analyst</w:t>
            </w:r>
          </w:p>
          <w:p w14:paraId="6655C4B0" w14:textId="77777777" w:rsidR="00F9417A" w:rsidRPr="00F9417A" w:rsidRDefault="00F9417A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 xml:space="preserve">Division of Fiscal and </w:t>
            </w:r>
          </w:p>
          <w:p w14:paraId="310B64E5" w14:textId="12E13FB5" w:rsidR="00E3189F" w:rsidRPr="00F9417A" w:rsidRDefault="00F9417A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Administrative Services</w:t>
            </w:r>
          </w:p>
          <w:p w14:paraId="1D2A5FF0" w14:textId="2F061A9E" w:rsidR="00E3189F" w:rsidRPr="00F9417A" w:rsidRDefault="00E3189F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(785) 296-</w:t>
            </w:r>
            <w:r w:rsidR="00F9417A" w:rsidRPr="00F9417A">
              <w:rPr>
                <w:rFonts w:ascii="Open Sans Light" w:hAnsi="Open Sans Light" w:cs="Open Sans Light"/>
                <w:sz w:val="18"/>
                <w:szCs w:val="18"/>
              </w:rPr>
              <w:t>7840</w:t>
            </w:r>
          </w:p>
          <w:p w14:paraId="00CE6268" w14:textId="0BFAADD8" w:rsidR="00F9417A" w:rsidRPr="00F9417A" w:rsidRDefault="00F9417A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ghull@ksde.org</w:t>
            </w:r>
          </w:p>
          <w:p w14:paraId="7DAF3D3F" w14:textId="77777777" w:rsidR="00E3189F" w:rsidRPr="00375FA4" w:rsidRDefault="00E3189F" w:rsidP="00757140">
            <w:pPr>
              <w:pStyle w:val="Address"/>
              <w:rPr>
                <w:rStyle w:val="Hyperlink"/>
                <w:rFonts w:ascii="Open Sans Light" w:hAnsi="Open Sans Light" w:cs="Open Sans Light"/>
              </w:rPr>
            </w:pPr>
          </w:p>
        </w:tc>
        <w:tc>
          <w:tcPr>
            <w:tcW w:w="2422" w:type="dxa"/>
            <w:vAlign w:val="center"/>
          </w:tcPr>
          <w:p w14:paraId="46CD8988" w14:textId="601A23AB" w:rsidR="00E3189F" w:rsidRPr="00375FA4" w:rsidRDefault="00F9417A" w:rsidP="00F9417A">
            <w:pPr>
              <w:pStyle w:val="Address"/>
              <w:jc w:val="center"/>
              <w:rPr>
                <w:rFonts w:ascii="Open Sans Light" w:hAnsi="Open Sans Light" w:cs="Open Sans Light"/>
              </w:rPr>
            </w:pPr>
            <w:r>
              <w:rPr>
                <w:noProof/>
              </w:rPr>
              <w:drawing>
                <wp:inline distT="0" distB="0" distL="0" distR="0" wp14:anchorId="65D74B7C" wp14:editId="3B791D63">
                  <wp:extent cx="789305" cy="1365250"/>
                  <wp:effectExtent l="0" t="0" r="0" b="6350"/>
                  <wp:docPr id="3" name="Picture 3" descr="Kansan C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Kansan Can logo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F2C2" w14:textId="77777777" w:rsidR="00E3189F" w:rsidRPr="00375FA4" w:rsidRDefault="00E3189F" w:rsidP="00757140">
            <w:pPr>
              <w:pStyle w:val="Address"/>
              <w:rPr>
                <w:rFonts w:ascii="Open Sans Light" w:hAnsi="Open Sans Light" w:cs="Open Sans Light"/>
              </w:rPr>
            </w:pPr>
          </w:p>
        </w:tc>
        <w:tc>
          <w:tcPr>
            <w:tcW w:w="3991" w:type="dxa"/>
            <w:vAlign w:val="center"/>
          </w:tcPr>
          <w:p w14:paraId="6F6AD9D6" w14:textId="77777777" w:rsidR="00E3189F" w:rsidRPr="00F9417A" w:rsidRDefault="00E3189F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Kansas State Department of Education</w:t>
            </w:r>
          </w:p>
          <w:p w14:paraId="7133CD04" w14:textId="77777777" w:rsidR="00E3189F" w:rsidRPr="00F9417A" w:rsidRDefault="00E3189F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900 S.W. Jackson Street, Suite 102</w:t>
            </w:r>
          </w:p>
          <w:p w14:paraId="6B4D1068" w14:textId="77777777" w:rsidR="00E3189F" w:rsidRPr="00F9417A" w:rsidRDefault="00E3189F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  <w:r w:rsidRPr="00F9417A">
              <w:rPr>
                <w:rFonts w:ascii="Open Sans Light" w:hAnsi="Open Sans Light" w:cs="Open Sans Light"/>
                <w:sz w:val="18"/>
                <w:szCs w:val="18"/>
              </w:rPr>
              <w:t>Topeka, Kansas 66612-1212</w:t>
            </w:r>
          </w:p>
          <w:p w14:paraId="68CF22EA" w14:textId="77777777" w:rsidR="00F9417A" w:rsidRPr="00F9417A" w:rsidRDefault="00F9417A" w:rsidP="00757140">
            <w:pPr>
              <w:pStyle w:val="Address"/>
              <w:rPr>
                <w:rFonts w:ascii="Open Sans Light" w:hAnsi="Open Sans Light" w:cs="Open Sans Light"/>
                <w:sz w:val="18"/>
                <w:szCs w:val="18"/>
              </w:rPr>
            </w:pPr>
          </w:p>
          <w:p w14:paraId="4338B202" w14:textId="307A8F10" w:rsidR="00E3189F" w:rsidRPr="00375FA4" w:rsidRDefault="004C75EA" w:rsidP="00757140">
            <w:pPr>
              <w:pStyle w:val="Address"/>
              <w:rPr>
                <w:rFonts w:ascii="Open Sans Light" w:hAnsi="Open Sans Light" w:cs="Open Sans Light"/>
              </w:rPr>
            </w:pPr>
            <w:hyperlink r:id="rId43" w:history="1">
              <w:r w:rsidR="00E3189F" w:rsidRPr="00F9417A">
                <w:rPr>
                  <w:rStyle w:val="Hyperlink"/>
                  <w:rFonts w:ascii="Open Sans Light" w:hAnsi="Open Sans Light" w:cs="Open Sans Light"/>
                  <w:sz w:val="18"/>
                  <w:szCs w:val="18"/>
                </w:rPr>
                <w:t>www.ksde.org</w:t>
              </w:r>
            </w:hyperlink>
          </w:p>
        </w:tc>
      </w:tr>
    </w:tbl>
    <w:p w14:paraId="59B070BC" w14:textId="4DFBE12E" w:rsidR="00E3189F" w:rsidRPr="005618A5" w:rsidRDefault="00E3189F" w:rsidP="00E3189F">
      <w:pPr>
        <w:pStyle w:val="BodyText"/>
        <w:spacing w:line="256" w:lineRule="auto"/>
        <w:ind w:left="271"/>
        <w:rPr>
          <w:rFonts w:ascii="Open Sans Light" w:hAnsi="Open Sans Light" w:cs="Open Sans Light"/>
        </w:rPr>
      </w:pPr>
      <w:r w:rsidRPr="005618A5">
        <w:rPr>
          <w:rFonts w:ascii="Open Sans Light" w:hAnsi="Open Sans Light" w:cs="Open Sans Light"/>
          <w:color w:val="FFFFFF"/>
        </w:rPr>
        <w:t>OSHA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=</w:t>
      </w:r>
      <w:r w:rsidRPr="005618A5">
        <w:rPr>
          <w:rFonts w:ascii="Open Sans Light" w:hAnsi="Open Sans Light" w:cs="Open Sans Light"/>
          <w:color w:val="FFFFFF"/>
          <w:spacing w:val="-5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Occupational</w:t>
      </w:r>
      <w:r w:rsidRPr="005618A5">
        <w:rPr>
          <w:rFonts w:ascii="Open Sans Light" w:hAnsi="Open Sans Light" w:cs="Open Sans Light"/>
          <w:color w:val="FFFFFF"/>
          <w:spacing w:val="-5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Safety</w:t>
      </w:r>
      <w:r w:rsidRPr="005618A5">
        <w:rPr>
          <w:rFonts w:ascii="Open Sans Light" w:hAnsi="Open Sans Light" w:cs="Open Sans Light"/>
          <w:color w:val="FFFFFF"/>
          <w:spacing w:val="-3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and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Health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Administration,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US</w:t>
      </w:r>
      <w:r w:rsidRPr="005618A5">
        <w:rPr>
          <w:rFonts w:ascii="Open Sans Light" w:hAnsi="Open Sans Light" w:cs="Open Sans Light"/>
          <w:color w:val="FFFFFF"/>
          <w:spacing w:val="-4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Department</w:t>
      </w:r>
      <w:r w:rsidRPr="005618A5">
        <w:rPr>
          <w:rFonts w:ascii="Open Sans Light" w:hAnsi="Open Sans Light" w:cs="Open Sans Light"/>
          <w:color w:val="FFFFFF"/>
          <w:spacing w:val="-5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of</w:t>
      </w:r>
      <w:r w:rsidRPr="005618A5">
        <w:rPr>
          <w:rFonts w:ascii="Open Sans Light" w:hAnsi="Open Sans Light" w:cs="Open Sans Light"/>
          <w:color w:val="FFFFFF"/>
          <w:spacing w:val="-3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Labor</w:t>
      </w:r>
      <w:r w:rsidRPr="005618A5">
        <w:rPr>
          <w:rFonts w:ascii="Open Sans Light" w:hAnsi="Open Sans Light" w:cs="Open Sans Light"/>
          <w:color w:val="FFFFFF"/>
          <w:spacing w:val="40"/>
        </w:rPr>
        <w:t xml:space="preserve"> </w:t>
      </w:r>
      <w:r w:rsidRPr="005618A5">
        <w:rPr>
          <w:rFonts w:ascii="Open Sans Light" w:hAnsi="Open Sans Light" w:cs="Open Sans Light"/>
          <w:color w:val="FFFFFF"/>
        </w:rPr>
        <w:t>USC = US Code</w:t>
      </w:r>
    </w:p>
    <w:sectPr w:rsidR="00E3189F" w:rsidRPr="005618A5" w:rsidSect="00E3189F">
      <w:footerReference w:type="default" r:id="rId4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0B76" w14:textId="77777777" w:rsidR="00E3189F" w:rsidRDefault="00E3189F" w:rsidP="00E3189F">
      <w:pPr>
        <w:spacing w:after="0" w:line="240" w:lineRule="auto"/>
      </w:pPr>
      <w:r>
        <w:separator/>
      </w:r>
    </w:p>
  </w:endnote>
  <w:endnote w:type="continuationSeparator" w:id="0">
    <w:p w14:paraId="42B093C7" w14:textId="77777777" w:rsidR="00E3189F" w:rsidRDefault="00E3189F" w:rsidP="00E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40BC" w14:textId="77777777" w:rsidR="00414941" w:rsidRPr="00414941" w:rsidRDefault="00414941" w:rsidP="00414941">
    <w:pPr>
      <w:pStyle w:val="NormalWeb"/>
      <w:spacing w:before="0" w:beforeAutospacing="0" w:after="0" w:afterAutospacing="0"/>
      <w:ind w:firstLine="720"/>
      <w:jc w:val="right"/>
      <w:rPr>
        <w:rFonts w:ascii="Open Sans Light" w:hAnsi="Open Sans Light" w:cs="Open Sans Light"/>
        <w:i/>
        <w:color w:val="12284B"/>
        <w:spacing w:val="-2"/>
        <w:sz w:val="18"/>
        <w:szCs w:val="18"/>
      </w:rPr>
    </w:pPr>
    <w:r w:rsidRPr="00414941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D07797D" wp14:editId="6A4E2D26">
          <wp:simplePos x="0" y="0"/>
          <wp:positionH relativeFrom="column">
            <wp:posOffset>-477067</wp:posOffset>
          </wp:positionH>
          <wp:positionV relativeFrom="paragraph">
            <wp:posOffset>-270238</wp:posOffset>
          </wp:positionV>
          <wp:extent cx="1221105" cy="694055"/>
          <wp:effectExtent l="0" t="0" r="0" b="0"/>
          <wp:wrapTight wrapText="bothSides">
            <wp:wrapPolygon edited="0">
              <wp:start x="0" y="0"/>
              <wp:lineTo x="0" y="20750"/>
              <wp:lineTo x="21229" y="20750"/>
              <wp:lineTo x="21229" y="0"/>
              <wp:lineTo x="0" y="0"/>
            </wp:wrapPolygon>
          </wp:wrapTight>
          <wp:docPr id="1283832460" name="Picture 6" descr="A logo for a department of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832460" name="Picture 6" descr="A logo for a department of edu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Kansas</w:t>
    </w:r>
    <w:r w:rsidR="00E3189F" w:rsidRPr="00414941">
      <w:rPr>
        <w:rFonts w:ascii="Open Sans Light" w:hAnsi="Open Sans Light" w:cs="Open Sans Light"/>
        <w:i/>
        <w:color w:val="12284B"/>
        <w:spacing w:val="-2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leads</w:t>
    </w:r>
    <w:r w:rsidR="00E3189F" w:rsidRPr="00414941">
      <w:rPr>
        <w:rFonts w:ascii="Open Sans Light" w:hAnsi="Open Sans Light" w:cs="Open Sans Light"/>
        <w:i/>
        <w:color w:val="12284B"/>
        <w:spacing w:val="-4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the</w:t>
    </w:r>
    <w:r w:rsidR="00E3189F" w:rsidRPr="00414941">
      <w:rPr>
        <w:rFonts w:ascii="Open Sans Light" w:hAnsi="Open Sans Light" w:cs="Open Sans Light"/>
        <w:i/>
        <w:color w:val="12284B"/>
        <w:spacing w:val="-3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world</w:t>
    </w:r>
    <w:r w:rsidR="00E3189F" w:rsidRPr="00414941">
      <w:rPr>
        <w:rFonts w:ascii="Open Sans Light" w:hAnsi="Open Sans Light" w:cs="Open Sans Light"/>
        <w:i/>
        <w:color w:val="12284B"/>
        <w:spacing w:val="-3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in</w:t>
    </w:r>
    <w:r w:rsidR="00E3189F" w:rsidRPr="00414941">
      <w:rPr>
        <w:rFonts w:ascii="Open Sans Light" w:hAnsi="Open Sans Light" w:cs="Open Sans Light"/>
        <w:i/>
        <w:color w:val="12284B"/>
        <w:spacing w:val="-5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the</w:t>
    </w:r>
    <w:r w:rsidR="00E3189F" w:rsidRPr="00414941">
      <w:rPr>
        <w:rFonts w:ascii="Open Sans Light" w:hAnsi="Open Sans Light" w:cs="Open Sans Light"/>
        <w:i/>
        <w:color w:val="12284B"/>
        <w:spacing w:val="-2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success</w:t>
    </w:r>
    <w:r w:rsidR="00E3189F" w:rsidRPr="00414941">
      <w:rPr>
        <w:rFonts w:ascii="Open Sans Light" w:hAnsi="Open Sans Light" w:cs="Open Sans Light"/>
        <w:i/>
        <w:color w:val="12284B"/>
        <w:spacing w:val="-2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of</w:t>
    </w:r>
    <w:r w:rsidR="00E3189F" w:rsidRPr="00414941">
      <w:rPr>
        <w:rFonts w:ascii="Open Sans Light" w:hAnsi="Open Sans Light" w:cs="Open Sans Light"/>
        <w:i/>
        <w:color w:val="12284B"/>
        <w:spacing w:val="-3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z w:val="18"/>
        <w:szCs w:val="18"/>
      </w:rPr>
      <w:t>each</w:t>
    </w:r>
    <w:r w:rsidR="00E3189F" w:rsidRPr="00414941">
      <w:rPr>
        <w:rFonts w:ascii="Open Sans Light" w:hAnsi="Open Sans Light" w:cs="Open Sans Light"/>
        <w:i/>
        <w:color w:val="12284B"/>
        <w:spacing w:val="-3"/>
        <w:sz w:val="18"/>
        <w:szCs w:val="18"/>
      </w:rPr>
      <w:t xml:space="preserve"> </w:t>
    </w:r>
    <w:r w:rsidR="00E3189F" w:rsidRPr="00414941">
      <w:rPr>
        <w:rFonts w:ascii="Open Sans Light" w:hAnsi="Open Sans Light" w:cs="Open Sans Light"/>
        <w:i/>
        <w:color w:val="12284B"/>
        <w:spacing w:val="-2"/>
        <w:sz w:val="18"/>
        <w:szCs w:val="18"/>
      </w:rPr>
      <w:t>studen</w:t>
    </w:r>
    <w:r w:rsidRPr="00414941">
      <w:rPr>
        <w:rFonts w:ascii="Open Sans Light" w:hAnsi="Open Sans Light" w:cs="Open Sans Light"/>
        <w:i/>
        <w:color w:val="12284B"/>
        <w:spacing w:val="-2"/>
        <w:sz w:val="18"/>
        <w:szCs w:val="18"/>
      </w:rPr>
      <w:t>t</w:t>
    </w:r>
  </w:p>
  <w:p w14:paraId="2D889692" w14:textId="0E669AB3" w:rsidR="00E3189F" w:rsidRPr="00414941" w:rsidRDefault="00414941" w:rsidP="00414941">
    <w:pPr>
      <w:pStyle w:val="NormalWeb"/>
      <w:spacing w:before="0" w:beforeAutospacing="0" w:after="0" w:afterAutospacing="0"/>
      <w:ind w:left="5760" w:firstLine="720"/>
      <w:jc w:val="right"/>
      <w:rPr>
        <w:rFonts w:ascii="Calibri"/>
        <w:i/>
        <w:sz w:val="16"/>
        <w:szCs w:val="16"/>
      </w:rPr>
    </w:pPr>
    <w:r w:rsidRPr="00414941">
      <w:rPr>
        <w:rFonts w:ascii="Open Sans Light" w:hAnsi="Open Sans Light" w:cs="Open Sans Light"/>
        <w:i/>
        <w:color w:val="12284B"/>
        <w:spacing w:val="-2"/>
        <w:sz w:val="16"/>
        <w:szCs w:val="16"/>
      </w:rPr>
      <w:fldChar w:fldCharType="begin"/>
    </w:r>
    <w:r w:rsidRPr="00414941">
      <w:rPr>
        <w:rFonts w:ascii="Open Sans Light" w:hAnsi="Open Sans Light" w:cs="Open Sans Light"/>
        <w:i/>
        <w:color w:val="12284B"/>
        <w:spacing w:val="-2"/>
        <w:sz w:val="16"/>
        <w:szCs w:val="16"/>
      </w:rPr>
      <w:instrText xml:space="preserve"> DATE \@ "MMMM d, yyyy" </w:instrText>
    </w:r>
    <w:r w:rsidRPr="00414941">
      <w:rPr>
        <w:rFonts w:ascii="Open Sans Light" w:hAnsi="Open Sans Light" w:cs="Open Sans Light"/>
        <w:i/>
        <w:color w:val="12284B"/>
        <w:spacing w:val="-2"/>
        <w:sz w:val="16"/>
        <w:szCs w:val="16"/>
      </w:rPr>
      <w:fldChar w:fldCharType="separate"/>
    </w:r>
    <w:r w:rsidR="00F9417A">
      <w:rPr>
        <w:rFonts w:ascii="Open Sans Light" w:hAnsi="Open Sans Light" w:cs="Open Sans Light"/>
        <w:i/>
        <w:noProof/>
        <w:color w:val="12284B"/>
        <w:spacing w:val="-2"/>
        <w:sz w:val="16"/>
        <w:szCs w:val="16"/>
      </w:rPr>
      <w:t>June 5, 2024</w:t>
    </w:r>
    <w:r w:rsidRPr="00414941">
      <w:rPr>
        <w:rFonts w:ascii="Open Sans Light" w:hAnsi="Open Sans Light" w:cs="Open Sans Light"/>
        <w:i/>
        <w:color w:val="12284B"/>
        <w:spacing w:val="-2"/>
        <w:sz w:val="16"/>
        <w:szCs w:val="16"/>
      </w:rPr>
      <w:fldChar w:fldCharType="end"/>
    </w:r>
    <w:r w:rsidR="00E3189F" w:rsidRPr="00414941">
      <w:rPr>
        <w:rFonts w:ascii="Calibri"/>
        <w:i/>
        <w:color w:val="12284B"/>
        <w:spacing w:val="-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A223" w14:textId="77777777" w:rsidR="00E3189F" w:rsidRDefault="00E3189F" w:rsidP="00E3189F">
      <w:pPr>
        <w:spacing w:after="0" w:line="240" w:lineRule="auto"/>
      </w:pPr>
      <w:r>
        <w:separator/>
      </w:r>
    </w:p>
  </w:footnote>
  <w:footnote w:type="continuationSeparator" w:id="0">
    <w:p w14:paraId="7F84E5C3" w14:textId="77777777" w:rsidR="00E3189F" w:rsidRDefault="00E3189F" w:rsidP="00E3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9F"/>
    <w:rsid w:val="00414941"/>
    <w:rsid w:val="004908D0"/>
    <w:rsid w:val="004C75EA"/>
    <w:rsid w:val="0058654D"/>
    <w:rsid w:val="00817C07"/>
    <w:rsid w:val="00A35AE9"/>
    <w:rsid w:val="00AD14B4"/>
    <w:rsid w:val="00B56BA2"/>
    <w:rsid w:val="00B75DF6"/>
    <w:rsid w:val="00E3189F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A0723"/>
  <w15:chartTrackingRefBased/>
  <w15:docId w15:val="{52AC6D51-B677-4486-96FE-48BBE58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8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3189F"/>
    <w:rPr>
      <w:rFonts w:ascii="Calibri" w:eastAsia="Calibri" w:hAnsi="Calibri" w:cs="Calibri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3189F"/>
    <w:pPr>
      <w:widowControl w:val="0"/>
      <w:autoSpaceDE w:val="0"/>
      <w:autoSpaceDN w:val="0"/>
      <w:spacing w:before="28" w:after="0" w:line="240" w:lineRule="auto"/>
      <w:jc w:val="center"/>
    </w:pPr>
    <w:rPr>
      <w:rFonts w:ascii="Open Sans Light" w:eastAsia="Open Sans Light" w:hAnsi="Open Sans Light" w:cs="Open Sans Light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318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18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3189F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E3189F"/>
    <w:pPr>
      <w:spacing w:after="0" w:line="240" w:lineRule="auto"/>
      <w:contextualSpacing/>
    </w:pPr>
    <w:rPr>
      <w:rFonts w:eastAsiaTheme="minorEastAsi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3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9F"/>
  </w:style>
  <w:style w:type="paragraph" w:styleId="Footer">
    <w:name w:val="footer"/>
    <w:basedOn w:val="Normal"/>
    <w:link w:val="FooterChar"/>
    <w:uiPriority w:val="99"/>
    <w:unhideWhenUsed/>
    <w:rsid w:val="00E3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9F"/>
  </w:style>
  <w:style w:type="paragraph" w:styleId="NormalWeb">
    <w:name w:val="Normal (Web)"/>
    <w:basedOn w:val="Normal"/>
    <w:uiPriority w:val="99"/>
    <w:unhideWhenUsed/>
    <w:rsid w:val="0041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detasn.org/resources/1827" TargetMode="External"/><Relationship Id="rId18" Type="http://schemas.openxmlformats.org/officeDocument/2006/relationships/hyperlink" Target="https://www.ksde.org/Portals/0/Communications/Required%20Training%20Website/KSDE%20ESI%20Video%20Collection%208_4_20.pdf?ver=2020-08-28-164509-973" TargetMode="External"/><Relationship Id="rId26" Type="http://schemas.openxmlformats.org/officeDocument/2006/relationships/hyperlink" Target="https://www.enrole.com/kupce/jsp/course.jsp?courseId=MJECJS&amp;categoryId=10030" TargetMode="External"/><Relationship Id="rId39" Type="http://schemas.openxmlformats.org/officeDocument/2006/relationships/hyperlink" Target="https://www.ksde.org/Agency/Division-of-Learning-Services/Student-Staff-Training/Student-Safety-and-Wellness/Concussion-Protocol" TargetMode="External"/><Relationship Id="rId21" Type="http://schemas.openxmlformats.org/officeDocument/2006/relationships/hyperlink" Target="https://www.youtube.com/watch?v=6sEMCmXa24o" TargetMode="External"/><Relationship Id="rId34" Type="http://schemas.openxmlformats.org/officeDocument/2006/relationships/hyperlink" Target="mailto:kdreiling@ksde.org" TargetMode="External"/><Relationship Id="rId42" Type="http://schemas.openxmlformats.org/officeDocument/2006/relationships/image" Target="media/image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vimeo.com/137787517" TargetMode="External"/><Relationship Id="rId29" Type="http://schemas.openxmlformats.org/officeDocument/2006/relationships/hyperlink" Target="mailto:kdreiling@ksd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.ks.gov/ps/training/lectora%20harassment-2/" TargetMode="External"/><Relationship Id="rId24" Type="http://schemas.openxmlformats.org/officeDocument/2006/relationships/hyperlink" Target="mailto:ekalas@ksde.org" TargetMode="External"/><Relationship Id="rId32" Type="http://schemas.openxmlformats.org/officeDocument/2006/relationships/hyperlink" Target="https://vimeo.com/623699091" TargetMode="External"/><Relationship Id="rId37" Type="http://schemas.openxmlformats.org/officeDocument/2006/relationships/hyperlink" Target="mailto:kdreiling@ksde.org" TargetMode="External"/><Relationship Id="rId40" Type="http://schemas.openxmlformats.org/officeDocument/2006/relationships/hyperlink" Target="https://www.ksde.org/Agency/Division-of-Learning-Services/Student-Staff-Training/Student-Safety-and-Wellness/Concussion-Protoco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backman@ksde.org" TargetMode="External"/><Relationship Id="rId23" Type="http://schemas.openxmlformats.org/officeDocument/2006/relationships/hyperlink" Target="https://www.ksde.org/Agency/Division-of-Learning-Services/Teacher-Licensure-and-Accreditation/Professional-Development" TargetMode="External"/><Relationship Id="rId28" Type="http://schemas.openxmlformats.org/officeDocument/2006/relationships/hyperlink" Target="mailto:jcalvert@ksde.org" TargetMode="External"/><Relationship Id="rId36" Type="http://schemas.openxmlformats.org/officeDocument/2006/relationships/hyperlink" Target="mailto:kdreiling@ksde.org" TargetMode="External"/><Relationship Id="rId10" Type="http://schemas.openxmlformats.org/officeDocument/2006/relationships/hyperlink" Target="mailto:kreed@ksde.org" TargetMode="External"/><Relationship Id="rId19" Type="http://schemas.openxmlformats.org/officeDocument/2006/relationships/hyperlink" Target="mailto:tbackman@ksde.org" TargetMode="External"/><Relationship Id="rId31" Type="http://schemas.openxmlformats.org/officeDocument/2006/relationships/hyperlink" Target="https://cpr.heart.org/en/training-programs/community-programs/cpr-in-schools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iastream.ksde.org/Media/SETS/BullyingStatuteTrainingVideo.mp4" TargetMode="External"/><Relationship Id="rId14" Type="http://schemas.openxmlformats.org/officeDocument/2006/relationships/hyperlink" Target="https://www.ksdetasn.org/resources/1827" TargetMode="External"/><Relationship Id="rId22" Type="http://schemas.openxmlformats.org/officeDocument/2006/relationships/hyperlink" Target="https://www.greenbush.org/educator-professional-development/tools-resources/annual-negotiations-training/" TargetMode="External"/><Relationship Id="rId27" Type="http://schemas.openxmlformats.org/officeDocument/2006/relationships/hyperlink" Target="https://www.enrole.com/kupce/jsp/course.jsp?courseId=MJECJS&amp;categoryId=10030" TargetMode="External"/><Relationship Id="rId30" Type="http://schemas.openxmlformats.org/officeDocument/2006/relationships/hyperlink" Target="https://cpr.heart.org/en/training-programs/community-programs/cpr-in-schools" TargetMode="External"/><Relationship Id="rId35" Type="http://schemas.openxmlformats.org/officeDocument/2006/relationships/hyperlink" Target="mailto:kdreiling@ksde.org" TargetMode="External"/><Relationship Id="rId43" Type="http://schemas.openxmlformats.org/officeDocument/2006/relationships/hyperlink" Target="http://www.ksde.org" TargetMode="External"/><Relationship Id="rId8" Type="http://schemas.openxmlformats.org/officeDocument/2006/relationships/hyperlink" Target="https://mediastream.ksde.org/Media/SETS/BullyingStatuteTrainingVideo.m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a.ks.gov/ps/training/lectora%20harassment-2/" TargetMode="External"/><Relationship Id="rId17" Type="http://schemas.openxmlformats.org/officeDocument/2006/relationships/hyperlink" Target="mailto:mruhlman@ksde.org" TargetMode="External"/><Relationship Id="rId25" Type="http://schemas.openxmlformats.org/officeDocument/2006/relationships/hyperlink" Target="https://www.enrole.com/kupce/jsp/course.jsp?courseId=MJECJS&amp;categoryId=10030" TargetMode="External"/><Relationship Id="rId33" Type="http://schemas.openxmlformats.org/officeDocument/2006/relationships/hyperlink" Target="mailto:tbackman@ksde.org" TargetMode="External"/><Relationship Id="rId38" Type="http://schemas.openxmlformats.org/officeDocument/2006/relationships/hyperlink" Target="mailto:lcurtis@ksde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6sEMCmXa24o" TargetMode="External"/><Relationship Id="rId41" Type="http://schemas.openxmlformats.org/officeDocument/2006/relationships/hyperlink" Target="https://www.kshsa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704A-74E5-4B6B-888B-30B1760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Hull</dc:creator>
  <cp:keywords/>
  <dc:description/>
  <cp:lastModifiedBy>Gabrielle Hull</cp:lastModifiedBy>
  <cp:revision>3</cp:revision>
  <dcterms:created xsi:type="dcterms:W3CDTF">2024-06-05T18:33:00Z</dcterms:created>
  <dcterms:modified xsi:type="dcterms:W3CDTF">2024-06-05T18:33:00Z</dcterms:modified>
</cp:coreProperties>
</file>